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EF2E5" w14:textId="4A0CD1C3" w:rsidR="00FB7EEA" w:rsidRDefault="00306B7C" w:rsidP="00FB7EEA">
      <w:pPr>
        <w:jc w:val="center"/>
        <w:rPr>
          <w:rStyle w:val="BookTitle"/>
          <w:rFonts w:ascii="Times New Roman" w:hAnsi="Times New Roman"/>
          <w:sz w:val="32"/>
          <w:szCs w:val="32"/>
        </w:rPr>
      </w:pPr>
      <w:r>
        <w:rPr>
          <w:rStyle w:val="BookTitle"/>
          <w:rFonts w:ascii="Times New Roman" w:hAnsi="Times New Roman"/>
          <w:sz w:val="32"/>
          <w:szCs w:val="32"/>
        </w:rPr>
        <w:t xml:space="preserve">One Year </w:t>
      </w:r>
      <w:r w:rsidR="00FB7EEA" w:rsidRPr="00AB0DC5">
        <w:rPr>
          <w:rStyle w:val="BookTitle"/>
          <w:rFonts w:ascii="Times New Roman" w:hAnsi="Times New Roman"/>
          <w:sz w:val="32"/>
          <w:szCs w:val="32"/>
        </w:rPr>
        <w:t xml:space="preserve">M.A Program: </w:t>
      </w:r>
    </w:p>
    <w:p w14:paraId="0FD92BBD" w14:textId="77777777" w:rsidR="00FB7EEA" w:rsidRPr="00AB0DC5" w:rsidRDefault="00FB7EEA" w:rsidP="00FB7EEA">
      <w:pPr>
        <w:jc w:val="center"/>
        <w:rPr>
          <w:rStyle w:val="BookTitle"/>
          <w:rFonts w:ascii="Times New Roman" w:hAnsi="Times New Roman"/>
          <w:sz w:val="32"/>
          <w:szCs w:val="32"/>
        </w:rPr>
      </w:pPr>
      <w:r>
        <w:rPr>
          <w:rStyle w:val="BookTitle"/>
          <w:rFonts w:ascii="Times New Roman" w:hAnsi="Times New Roman"/>
          <w:sz w:val="32"/>
          <w:szCs w:val="32"/>
        </w:rPr>
        <w:t>Conflict Research, Management and Resolution</w:t>
      </w:r>
    </w:p>
    <w:p w14:paraId="196F9E8B" w14:textId="77777777" w:rsidR="00FB7EEA" w:rsidRDefault="00FB7EEA" w:rsidP="00FB7EEA">
      <w:pPr>
        <w:jc w:val="right"/>
        <w:rPr>
          <w:rFonts w:ascii="Times New Roman" w:hAnsi="Times New Roman" w:cs="Times New Roman"/>
        </w:rPr>
      </w:pPr>
    </w:p>
    <w:p w14:paraId="3750A5FA" w14:textId="77777777" w:rsidR="00FB7EEA" w:rsidRDefault="00FB7EEA" w:rsidP="00FB7EEA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174F0F48" w14:textId="5EE06D16" w:rsidR="0079069C" w:rsidRDefault="00FB7EEA" w:rsidP="005F1F2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hd w:val="clear" w:color="auto" w:fill="FFFFFF"/>
        </w:rPr>
        <w:t xml:space="preserve">The </w:t>
      </w:r>
      <w:r w:rsidRPr="00AB0DC5">
        <w:rPr>
          <w:rFonts w:ascii="Times New Roman" w:hAnsi="Times New Roman" w:cs="Times New Roman"/>
          <w:shd w:val="clear" w:color="auto" w:fill="FFFFFF"/>
        </w:rPr>
        <w:t xml:space="preserve">Swiss Center at the Faculty of Social Sciences </w:t>
      </w:r>
      <w:r w:rsidR="007510EF">
        <w:rPr>
          <w:rFonts w:ascii="Times New Roman" w:hAnsi="Times New Roman" w:cs="Times New Roman"/>
          <w:shd w:val="clear" w:color="auto" w:fill="FFFFFF"/>
        </w:rPr>
        <w:t xml:space="preserve">is offering </w:t>
      </w:r>
      <w:r w:rsidRPr="00AB0DC5">
        <w:rPr>
          <w:rFonts w:ascii="Times New Roman" w:hAnsi="Times New Roman" w:cs="Times New Roman"/>
          <w:shd w:val="clear" w:color="auto" w:fill="FFFFFF"/>
        </w:rPr>
        <w:t xml:space="preserve">an interdisciplinary M.A. degree program: </w:t>
      </w:r>
      <w:r>
        <w:rPr>
          <w:rFonts w:ascii="Times New Roman" w:hAnsi="Times New Roman" w:cs="Times New Roman"/>
          <w:b/>
          <w:bCs/>
        </w:rPr>
        <w:t xml:space="preserve">Conflict Research, Management and Resolution </w:t>
      </w:r>
    </w:p>
    <w:p w14:paraId="06812CCE" w14:textId="77777777" w:rsidR="00FB7EEA" w:rsidRDefault="00FB7EEA" w:rsidP="00FB7EEA">
      <w:pPr>
        <w:jc w:val="both"/>
        <w:rPr>
          <w:rFonts w:ascii="Times New Roman" w:hAnsi="Times New Roman" w:cs="Times New Roman"/>
          <w:b/>
          <w:bCs/>
        </w:rPr>
      </w:pPr>
    </w:p>
    <w:p w14:paraId="6A0914CB" w14:textId="23B62B10" w:rsidR="004F65AA" w:rsidRDefault="0079069C" w:rsidP="00C715C0">
      <w:pPr>
        <w:jc w:val="both"/>
        <w:rPr>
          <w:rFonts w:ascii="Times New Roman" w:hAnsi="Times New Roman" w:cs="Times New Roman"/>
          <w:color w:val="373737"/>
          <w:shd w:val="clear" w:color="auto" w:fill="FFFFFF"/>
        </w:rPr>
      </w:pPr>
      <w:r w:rsidRPr="005F1F2F">
        <w:rPr>
          <w:rFonts w:ascii="Times New Roman" w:hAnsi="Times New Roman" w:cs="Times New Roman"/>
          <w:b/>
          <w:bCs/>
        </w:rPr>
        <w:t xml:space="preserve">Program </w:t>
      </w:r>
      <w:r w:rsidR="005F1F2F" w:rsidRPr="005F1F2F">
        <w:rPr>
          <w:rFonts w:ascii="Times New Roman" w:hAnsi="Times New Roman" w:cs="Times New Roman"/>
          <w:b/>
          <w:bCs/>
        </w:rPr>
        <w:t>Value</w:t>
      </w:r>
      <w:r>
        <w:rPr>
          <w:rFonts w:ascii="Times New Roman" w:hAnsi="Times New Roman" w:cs="Times New Roman"/>
        </w:rPr>
        <w:t>:</w:t>
      </w:r>
      <w:r w:rsidR="0092463A">
        <w:rPr>
          <w:rFonts w:ascii="Times New Roman" w:hAnsi="Times New Roman" w:cs="Times New Roman"/>
        </w:rPr>
        <w:t xml:space="preserve"> </w:t>
      </w:r>
      <w:r w:rsidR="006D57DA">
        <w:rPr>
          <w:rFonts w:ascii="Times New Roman" w:hAnsi="Times New Roman" w:cs="Times New Roman"/>
        </w:rPr>
        <w:t xml:space="preserve">Under the auspices of both the </w:t>
      </w:r>
      <w:r w:rsidR="00F57315">
        <w:rPr>
          <w:rFonts w:ascii="Times New Roman" w:hAnsi="Times New Roman" w:cs="Times New Roman"/>
        </w:rPr>
        <w:t xml:space="preserve">Swiss </w:t>
      </w:r>
      <w:r w:rsidR="00F57315" w:rsidRPr="00D14C83">
        <w:rPr>
          <w:rFonts w:ascii="Times New Roman" w:hAnsi="Times New Roman" w:cs="Times New Roman"/>
          <w:color w:val="373737"/>
          <w:shd w:val="clear" w:color="auto" w:fill="FFFFFF"/>
        </w:rPr>
        <w:t>Center for Conflict Research, Management and Resolution</w:t>
      </w:r>
      <w:r w:rsidR="00F57315">
        <w:rPr>
          <w:rFonts w:ascii="Times New Roman" w:hAnsi="Times New Roman" w:cs="Times New Roman"/>
          <w:color w:val="373737"/>
          <w:shd w:val="clear" w:color="auto" w:fill="FFFFFF"/>
        </w:rPr>
        <w:t xml:space="preserve"> </w:t>
      </w:r>
      <w:r w:rsidR="006D57DA">
        <w:rPr>
          <w:rFonts w:ascii="Times New Roman" w:hAnsi="Times New Roman" w:cs="Times New Roman"/>
          <w:color w:val="373737"/>
          <w:shd w:val="clear" w:color="auto" w:fill="FFFFFF"/>
        </w:rPr>
        <w:t>and the faculty o</w:t>
      </w:r>
      <w:r w:rsidR="004F65AA">
        <w:rPr>
          <w:rFonts w:ascii="Times New Roman" w:hAnsi="Times New Roman" w:cs="Times New Roman"/>
          <w:color w:val="373737"/>
          <w:shd w:val="clear" w:color="auto" w:fill="FFFFFF"/>
        </w:rPr>
        <w:t xml:space="preserve">f Social Sciences, students have access to a wealth of academic and practical expertise. Bringing together some of the top </w:t>
      </w:r>
      <w:r w:rsidR="00515F74">
        <w:rPr>
          <w:rFonts w:ascii="Times New Roman" w:hAnsi="Times New Roman" w:cs="Times New Roman"/>
          <w:color w:val="373737"/>
          <w:shd w:val="clear" w:color="auto" w:fill="FFFFFF"/>
        </w:rPr>
        <w:t>scholars</w:t>
      </w:r>
      <w:r w:rsidR="004F65AA">
        <w:rPr>
          <w:rFonts w:ascii="Times New Roman" w:hAnsi="Times New Roman" w:cs="Times New Roman"/>
          <w:color w:val="373737"/>
          <w:shd w:val="clear" w:color="auto" w:fill="FFFFFF"/>
        </w:rPr>
        <w:t xml:space="preserve"> in the field, both Israeli and international, </w:t>
      </w:r>
      <w:r w:rsidR="00515F74">
        <w:rPr>
          <w:rFonts w:ascii="Times New Roman" w:hAnsi="Times New Roman" w:cs="Times New Roman"/>
          <w:color w:val="373737"/>
          <w:shd w:val="clear" w:color="auto" w:fill="FFFFFF"/>
        </w:rPr>
        <w:t xml:space="preserve">this program </w:t>
      </w:r>
      <w:r w:rsidR="00C715C0">
        <w:rPr>
          <w:rFonts w:ascii="Times New Roman" w:hAnsi="Times New Roman" w:cs="Times New Roman"/>
          <w:color w:val="373737"/>
          <w:shd w:val="clear" w:color="auto" w:fill="FFFFFF"/>
        </w:rPr>
        <w:t xml:space="preserve">serves as an important contribution to the growing field of conflict resolution. </w:t>
      </w:r>
    </w:p>
    <w:p w14:paraId="3DF38B12" w14:textId="2E502937" w:rsidR="00FB7EEA" w:rsidRPr="00EC1844" w:rsidRDefault="00FB7EEA" w:rsidP="00FB7EEA">
      <w:pPr>
        <w:jc w:val="both"/>
        <w:rPr>
          <w:rFonts w:ascii="Times New Roman" w:hAnsi="Times New Roman" w:cs="Times New Roman"/>
          <w:color w:val="auto"/>
        </w:rPr>
      </w:pPr>
    </w:p>
    <w:p w14:paraId="432B150B" w14:textId="2526B984" w:rsidR="00FB7EEA" w:rsidRDefault="00FB7EEA" w:rsidP="00306B7C">
      <w:pPr>
        <w:jc w:val="both"/>
        <w:rPr>
          <w:rFonts w:ascii="Times New Roman" w:hAnsi="Times New Roman" w:cs="Times New Roman"/>
          <w:color w:val="auto"/>
        </w:rPr>
      </w:pPr>
      <w:r w:rsidRPr="00EC1844">
        <w:rPr>
          <w:rFonts w:ascii="Times New Roman" w:hAnsi="Times New Roman" w:cs="Times New Roman"/>
          <w:b/>
          <w:bCs/>
          <w:color w:val="auto"/>
        </w:rPr>
        <w:t>Target Audience</w:t>
      </w:r>
      <w:r w:rsidRPr="00EC1844">
        <w:rPr>
          <w:rFonts w:ascii="Times New Roman" w:hAnsi="Times New Roman" w:cs="Times New Roman"/>
          <w:color w:val="auto"/>
        </w:rPr>
        <w:t xml:space="preserve">: The program, taught in English, </w:t>
      </w:r>
      <w:r>
        <w:rPr>
          <w:rFonts w:ascii="Times New Roman" w:hAnsi="Times New Roman" w:cs="Times New Roman"/>
          <w:color w:val="auto"/>
        </w:rPr>
        <w:t xml:space="preserve">is </w:t>
      </w:r>
      <w:r w:rsidRPr="00EC1844">
        <w:rPr>
          <w:rFonts w:ascii="Times New Roman" w:hAnsi="Times New Roman" w:cs="Times New Roman"/>
          <w:color w:val="auto"/>
        </w:rPr>
        <w:t xml:space="preserve">open to </w:t>
      </w:r>
      <w:r w:rsidR="00F97BFD">
        <w:rPr>
          <w:rFonts w:ascii="Times New Roman" w:hAnsi="Times New Roman" w:cs="Times New Roman"/>
          <w:color w:val="auto"/>
        </w:rPr>
        <w:t xml:space="preserve">all students who have completed a bachelor’s degree in </w:t>
      </w:r>
      <w:r w:rsidRPr="00EC1844">
        <w:rPr>
          <w:rFonts w:ascii="Times New Roman" w:hAnsi="Times New Roman" w:cs="Times New Roman"/>
          <w:color w:val="auto"/>
        </w:rPr>
        <w:t xml:space="preserve">relevant fields, </w:t>
      </w:r>
      <w:r w:rsidR="00F97BFD">
        <w:rPr>
          <w:rFonts w:ascii="Times New Roman" w:hAnsi="Times New Roman" w:cs="Times New Roman"/>
          <w:color w:val="auto"/>
        </w:rPr>
        <w:t>including</w:t>
      </w:r>
      <w:r w:rsidRPr="00EC1844">
        <w:rPr>
          <w:rFonts w:ascii="Times New Roman" w:hAnsi="Times New Roman" w:cs="Times New Roman"/>
          <w:color w:val="auto"/>
        </w:rPr>
        <w:t xml:space="preserve"> international relations, law, political science, communication, psychology, </w:t>
      </w:r>
      <w:r w:rsidR="00301F04">
        <w:rPr>
          <w:rFonts w:ascii="Times New Roman" w:hAnsi="Times New Roman" w:cs="Times New Roman"/>
          <w:color w:val="auto"/>
        </w:rPr>
        <w:t>conflict resolution</w:t>
      </w:r>
      <w:r w:rsidRPr="00EC1844">
        <w:rPr>
          <w:rFonts w:ascii="Times New Roman" w:hAnsi="Times New Roman" w:cs="Times New Roman"/>
          <w:color w:val="auto"/>
        </w:rPr>
        <w:t>, sociology, h</w:t>
      </w:r>
      <w:r w:rsidR="00F97BFD">
        <w:rPr>
          <w:rFonts w:ascii="Times New Roman" w:hAnsi="Times New Roman" w:cs="Times New Roman"/>
          <w:color w:val="auto"/>
        </w:rPr>
        <w:t>istory and Middle East s</w:t>
      </w:r>
      <w:r w:rsidR="00E97FC6">
        <w:rPr>
          <w:rFonts w:ascii="Times New Roman" w:hAnsi="Times New Roman" w:cs="Times New Roman"/>
          <w:color w:val="auto"/>
        </w:rPr>
        <w:t>tudies.</w:t>
      </w:r>
      <w:r w:rsidR="00301F04">
        <w:rPr>
          <w:rFonts w:ascii="Times New Roman" w:hAnsi="Times New Roman" w:cs="Times New Roman"/>
          <w:color w:val="auto"/>
        </w:rPr>
        <w:t xml:space="preserve"> </w:t>
      </w:r>
      <w:r w:rsidR="00E00DC4">
        <w:rPr>
          <w:rFonts w:ascii="Times New Roman" w:hAnsi="Times New Roman" w:cs="Times New Roman"/>
          <w:color w:val="auto"/>
        </w:rPr>
        <w:t>Both Israeli and international applicants are encouraged to apply</w:t>
      </w:r>
      <w:r w:rsidR="00E97FC6">
        <w:rPr>
          <w:rFonts w:ascii="Times New Roman" w:hAnsi="Times New Roman" w:cs="Times New Roman"/>
          <w:color w:val="auto"/>
        </w:rPr>
        <w:t xml:space="preserve">. </w:t>
      </w:r>
      <w:r w:rsidRPr="00EC1844">
        <w:rPr>
          <w:rFonts w:ascii="Times New Roman" w:hAnsi="Times New Roman" w:cs="Times New Roman"/>
          <w:color w:val="auto"/>
        </w:rPr>
        <w:t xml:space="preserve"> </w:t>
      </w:r>
    </w:p>
    <w:p w14:paraId="66D3293A" w14:textId="74D798D4" w:rsidR="00FB7EEA" w:rsidRDefault="00FB7EEA" w:rsidP="00FB7EEA">
      <w:pPr>
        <w:jc w:val="both"/>
        <w:rPr>
          <w:rStyle w:val="BookTitle"/>
          <w:rFonts w:ascii="Times New Roman" w:hAnsi="Times New Roman"/>
          <w:b w:val="0"/>
          <w:bCs w:val="0"/>
          <w:i w:val="0"/>
          <w:iCs w:val="0"/>
        </w:rPr>
      </w:pPr>
    </w:p>
    <w:p w14:paraId="0E0EFEF2" w14:textId="5136F444" w:rsidR="00E00DC4" w:rsidRPr="00E00DC4" w:rsidRDefault="00E00DC4" w:rsidP="000856F3">
      <w:pPr>
        <w:jc w:val="both"/>
        <w:rPr>
          <w:rStyle w:val="BookTitle"/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Objective: </w:t>
      </w:r>
      <w:r w:rsidR="000856F3" w:rsidRPr="00EC1844">
        <w:rPr>
          <w:rFonts w:ascii="Times New Roman" w:hAnsi="Times New Roman" w:cs="Times New Roman"/>
          <w:color w:val="auto"/>
        </w:rPr>
        <w:t xml:space="preserve">The program is </w:t>
      </w:r>
      <w:r w:rsidR="000856F3">
        <w:rPr>
          <w:rFonts w:ascii="Times New Roman" w:hAnsi="Times New Roman" w:cs="Times New Roman"/>
          <w:color w:val="auto"/>
        </w:rPr>
        <w:t>committed</w:t>
      </w:r>
      <w:r w:rsidR="000856F3" w:rsidRPr="00EC1844">
        <w:rPr>
          <w:rFonts w:ascii="Times New Roman" w:hAnsi="Times New Roman" w:cs="Times New Roman"/>
          <w:color w:val="auto"/>
        </w:rPr>
        <w:t xml:space="preserve"> to </w:t>
      </w:r>
      <w:r w:rsidR="000856F3">
        <w:rPr>
          <w:rFonts w:ascii="Times New Roman" w:hAnsi="Times New Roman" w:cs="Times New Roman"/>
          <w:color w:val="auto"/>
        </w:rPr>
        <w:t>studying</w:t>
      </w:r>
      <w:r w:rsidR="000856F3" w:rsidRPr="00EC1844">
        <w:rPr>
          <w:rFonts w:ascii="Times New Roman" w:hAnsi="Times New Roman" w:cs="Times New Roman"/>
          <w:color w:val="auto"/>
        </w:rPr>
        <w:t xml:space="preserve"> the </w:t>
      </w:r>
      <w:r w:rsidR="000856F3">
        <w:rPr>
          <w:rFonts w:ascii="Times New Roman" w:hAnsi="Times New Roman" w:cs="Times New Roman"/>
          <w:color w:val="auto"/>
        </w:rPr>
        <w:t>nature of</w:t>
      </w:r>
      <w:r w:rsidR="000856F3" w:rsidRPr="00EC1844">
        <w:rPr>
          <w:rFonts w:ascii="Times New Roman" w:hAnsi="Times New Roman" w:cs="Times New Roman"/>
          <w:color w:val="auto"/>
        </w:rPr>
        <w:t xml:space="preserve"> domestic and </w:t>
      </w:r>
      <w:r w:rsidR="000856F3">
        <w:rPr>
          <w:rFonts w:ascii="Times New Roman" w:hAnsi="Times New Roman" w:cs="Times New Roman"/>
          <w:color w:val="auto"/>
        </w:rPr>
        <w:t>international conflict</w:t>
      </w:r>
      <w:r w:rsidR="000856F3" w:rsidRPr="00EC1844">
        <w:rPr>
          <w:rFonts w:ascii="Times New Roman" w:hAnsi="Times New Roman" w:cs="Times New Roman"/>
          <w:color w:val="auto"/>
        </w:rPr>
        <w:t xml:space="preserve"> in general and in Israe</w:t>
      </w:r>
      <w:r w:rsidR="000856F3">
        <w:rPr>
          <w:rFonts w:ascii="Times New Roman" w:hAnsi="Times New Roman" w:cs="Times New Roman"/>
          <w:color w:val="auto"/>
        </w:rPr>
        <w:t>l in particular. It explores</w:t>
      </w:r>
      <w:r w:rsidR="000856F3" w:rsidRPr="00EC1844">
        <w:rPr>
          <w:rFonts w:ascii="Times New Roman" w:hAnsi="Times New Roman" w:cs="Times New Roman"/>
          <w:color w:val="auto"/>
        </w:rPr>
        <w:t xml:space="preserve"> methods, techniques and strategies that can </w:t>
      </w:r>
      <w:r w:rsidR="000856F3">
        <w:rPr>
          <w:rFonts w:ascii="Times New Roman" w:hAnsi="Times New Roman" w:cs="Times New Roman"/>
          <w:color w:val="auto"/>
        </w:rPr>
        <w:t xml:space="preserve">be utilized to manage and resolve </w:t>
      </w:r>
      <w:r w:rsidR="000856F3" w:rsidRPr="00EC1844">
        <w:rPr>
          <w:rFonts w:ascii="Times New Roman" w:hAnsi="Times New Roman" w:cs="Times New Roman"/>
          <w:color w:val="auto"/>
        </w:rPr>
        <w:t>conflicts from different disciplinary points of view, including international relations, law, political science, socia</w:t>
      </w:r>
      <w:r w:rsidR="000856F3">
        <w:rPr>
          <w:rFonts w:ascii="Times New Roman" w:hAnsi="Times New Roman" w:cs="Times New Roman"/>
          <w:color w:val="auto"/>
        </w:rPr>
        <w:t xml:space="preserve">l psychology, communication, </w:t>
      </w:r>
      <w:r w:rsidR="000856F3" w:rsidRPr="00EC1844">
        <w:rPr>
          <w:rFonts w:ascii="Times New Roman" w:hAnsi="Times New Roman" w:cs="Times New Roman"/>
          <w:color w:val="auto"/>
        </w:rPr>
        <w:t>media studies and sociology.</w:t>
      </w:r>
    </w:p>
    <w:p w14:paraId="5DACF911" w14:textId="77777777" w:rsidR="00E00DC4" w:rsidRDefault="00E00DC4" w:rsidP="00FB7EEA">
      <w:pPr>
        <w:jc w:val="both"/>
        <w:rPr>
          <w:rStyle w:val="BookTitle"/>
          <w:rFonts w:ascii="Times New Roman" w:hAnsi="Times New Roman"/>
          <w:b w:val="0"/>
          <w:bCs w:val="0"/>
          <w:i w:val="0"/>
          <w:iCs w:val="0"/>
        </w:rPr>
      </w:pPr>
    </w:p>
    <w:p w14:paraId="4DE174EE" w14:textId="57CFAEE5" w:rsidR="00FB7EEA" w:rsidRPr="00AB0DC5" w:rsidRDefault="00FB7EEA" w:rsidP="00FB7EEA">
      <w:pPr>
        <w:jc w:val="both"/>
        <w:rPr>
          <w:rFonts w:ascii="Times New Roman" w:hAnsi="Times New Roman" w:cs="Times New Roman"/>
        </w:rPr>
      </w:pPr>
      <w:r w:rsidRPr="007510EF">
        <w:rPr>
          <w:rStyle w:val="BookTitle"/>
          <w:rFonts w:ascii="Times New Roman" w:hAnsi="Times New Roman"/>
          <w:i w:val="0"/>
          <w:iCs w:val="0"/>
        </w:rPr>
        <w:t>Faculty in the Program</w:t>
      </w:r>
      <w:r w:rsidR="000856F3">
        <w:rPr>
          <w:rStyle w:val="BookTitle"/>
          <w:rFonts w:ascii="Times New Roman" w:hAnsi="Times New Roman"/>
          <w:i w:val="0"/>
          <w:iCs w:val="0"/>
        </w:rPr>
        <w:t>:</w:t>
      </w:r>
      <w:r w:rsidRPr="00AB0DC5">
        <w:rPr>
          <w:rStyle w:val="BookTitle"/>
          <w:rFonts w:ascii="Times New Roman" w:hAnsi="Times New Roman"/>
          <w:b w:val="0"/>
          <w:bCs w:val="0"/>
          <w:i w:val="0"/>
          <w:iCs w:val="0"/>
        </w:rPr>
        <w:t xml:space="preserve"> include</w:t>
      </w:r>
      <w:r>
        <w:rPr>
          <w:rStyle w:val="BookTitle"/>
          <w:rFonts w:ascii="Times New Roman" w:hAnsi="Times New Roman"/>
          <w:b w:val="0"/>
          <w:bCs w:val="0"/>
          <w:i w:val="0"/>
          <w:iCs w:val="0"/>
        </w:rPr>
        <w:t>s</w:t>
      </w:r>
      <w:r w:rsidRPr="00AB0DC5">
        <w:rPr>
          <w:rStyle w:val="BookTitle"/>
          <w:rFonts w:ascii="Times New Roman" w:hAnsi="Times New Roman"/>
          <w:b w:val="0"/>
          <w:bCs w:val="0"/>
          <w:i w:val="0"/>
          <w:iCs w:val="0"/>
        </w:rPr>
        <w:t xml:space="preserve"> leading experts from Israel, as well as le</w:t>
      </w:r>
      <w:r w:rsidR="00F70F54">
        <w:rPr>
          <w:rStyle w:val="BookTitle"/>
          <w:rFonts w:ascii="Times New Roman" w:hAnsi="Times New Roman"/>
          <w:b w:val="0"/>
          <w:bCs w:val="0"/>
          <w:i w:val="0"/>
          <w:iCs w:val="0"/>
        </w:rPr>
        <w:t xml:space="preserve">ading international experts, </w:t>
      </w:r>
      <w:r w:rsidRPr="00AB0DC5">
        <w:rPr>
          <w:rStyle w:val="BookTitle"/>
          <w:rFonts w:ascii="Times New Roman" w:hAnsi="Times New Roman"/>
          <w:b w:val="0"/>
          <w:bCs w:val="0"/>
          <w:i w:val="0"/>
          <w:iCs w:val="0"/>
        </w:rPr>
        <w:t>offer</w:t>
      </w:r>
      <w:r w:rsidR="00F70F54">
        <w:rPr>
          <w:rStyle w:val="BookTitle"/>
          <w:rFonts w:ascii="Times New Roman" w:hAnsi="Times New Roman"/>
          <w:b w:val="0"/>
          <w:bCs w:val="0"/>
          <w:i w:val="0"/>
          <w:iCs w:val="0"/>
        </w:rPr>
        <w:t>ing</w:t>
      </w:r>
      <w:r w:rsidRPr="00AB0DC5">
        <w:rPr>
          <w:rStyle w:val="BookTitle"/>
          <w:rFonts w:ascii="Times New Roman" w:hAnsi="Times New Roman"/>
          <w:b w:val="0"/>
          <w:bCs w:val="0"/>
          <w:i w:val="0"/>
          <w:iCs w:val="0"/>
        </w:rPr>
        <w:t xml:space="preserve"> both </w:t>
      </w:r>
      <w:r w:rsidR="003643B6">
        <w:rPr>
          <w:rStyle w:val="BookTitle"/>
          <w:rFonts w:ascii="Times New Roman" w:hAnsi="Times New Roman"/>
          <w:b w:val="0"/>
          <w:bCs w:val="0"/>
          <w:i w:val="0"/>
          <w:iCs w:val="0"/>
        </w:rPr>
        <w:t>theoretical</w:t>
      </w:r>
      <w:r w:rsidRPr="00AB0DC5">
        <w:rPr>
          <w:rStyle w:val="BookTitle"/>
          <w:rFonts w:ascii="Times New Roman" w:hAnsi="Times New Roman"/>
          <w:b w:val="0"/>
          <w:bCs w:val="0"/>
          <w:i w:val="0"/>
          <w:iCs w:val="0"/>
        </w:rPr>
        <w:t xml:space="preserve"> and practical perspectives.</w:t>
      </w:r>
    </w:p>
    <w:p w14:paraId="5D4FA6A6" w14:textId="77777777" w:rsidR="00FB7EEA" w:rsidRPr="00EC1844" w:rsidRDefault="00FB7EEA" w:rsidP="00FB7EEA">
      <w:pPr>
        <w:jc w:val="both"/>
        <w:rPr>
          <w:rFonts w:ascii="Times New Roman" w:hAnsi="Times New Roman" w:cs="Times New Roman"/>
          <w:color w:val="auto"/>
        </w:rPr>
      </w:pPr>
    </w:p>
    <w:p w14:paraId="53B9267D" w14:textId="038FD959" w:rsidR="00FB7EEA" w:rsidRPr="00EC1844" w:rsidRDefault="00FB7EEA" w:rsidP="00FB7EEA">
      <w:pPr>
        <w:jc w:val="both"/>
        <w:rPr>
          <w:rFonts w:ascii="Times New Roman" w:hAnsi="Times New Roman" w:cs="Times New Roman"/>
          <w:color w:val="auto"/>
        </w:rPr>
      </w:pPr>
      <w:r w:rsidRPr="00EC1844">
        <w:rPr>
          <w:rFonts w:ascii="Times New Roman" w:hAnsi="Times New Roman" w:cs="Times New Roman"/>
          <w:color w:val="auto"/>
        </w:rPr>
        <w:t>This advanced degree program provide</w:t>
      </w:r>
      <w:r>
        <w:rPr>
          <w:rFonts w:ascii="Times New Roman" w:hAnsi="Times New Roman" w:cs="Times New Roman"/>
          <w:color w:val="auto"/>
        </w:rPr>
        <w:t>s</w:t>
      </w:r>
      <w:r w:rsidR="00F70F54">
        <w:rPr>
          <w:rFonts w:ascii="Times New Roman" w:hAnsi="Times New Roman" w:cs="Times New Roman"/>
          <w:color w:val="auto"/>
        </w:rPr>
        <w:t xml:space="preserve"> students with a deep</w:t>
      </w:r>
      <w:r w:rsidRPr="00EC1844">
        <w:rPr>
          <w:rFonts w:ascii="Times New Roman" w:hAnsi="Times New Roman" w:cs="Times New Roman"/>
          <w:color w:val="auto"/>
        </w:rPr>
        <w:t xml:space="preserve"> understanding of international dispute resolution</w:t>
      </w:r>
      <w:r w:rsidR="00A26033">
        <w:rPr>
          <w:rFonts w:ascii="Times New Roman" w:hAnsi="Times New Roman" w:cs="Times New Roman"/>
          <w:color w:val="auto"/>
        </w:rPr>
        <w:t xml:space="preserve">. </w:t>
      </w:r>
      <w:r w:rsidR="00D008CB">
        <w:rPr>
          <w:rFonts w:ascii="Times New Roman" w:hAnsi="Times New Roman" w:cs="Times New Roman"/>
          <w:color w:val="auto"/>
        </w:rPr>
        <w:t>I</w:t>
      </w:r>
      <w:r w:rsidR="00A26033">
        <w:rPr>
          <w:rFonts w:ascii="Times New Roman" w:hAnsi="Times New Roman" w:cs="Times New Roman"/>
          <w:color w:val="auto"/>
        </w:rPr>
        <w:t xml:space="preserve">t </w:t>
      </w:r>
      <w:r>
        <w:rPr>
          <w:rFonts w:ascii="Times New Roman" w:hAnsi="Times New Roman" w:cs="Times New Roman"/>
          <w:color w:val="auto"/>
        </w:rPr>
        <w:t>e</w:t>
      </w:r>
      <w:r w:rsidRPr="00EC1844">
        <w:rPr>
          <w:rFonts w:ascii="Times New Roman" w:hAnsi="Times New Roman" w:cs="Times New Roman"/>
          <w:color w:val="auto"/>
        </w:rPr>
        <w:t>quip</w:t>
      </w:r>
      <w:r>
        <w:rPr>
          <w:rFonts w:ascii="Times New Roman" w:hAnsi="Times New Roman" w:cs="Times New Roman"/>
          <w:color w:val="auto"/>
        </w:rPr>
        <w:t>s</w:t>
      </w:r>
      <w:r w:rsidR="00D008CB">
        <w:rPr>
          <w:rFonts w:ascii="Times New Roman" w:hAnsi="Times New Roman" w:cs="Times New Roman"/>
          <w:color w:val="auto"/>
        </w:rPr>
        <w:t xml:space="preserve"> students</w:t>
      </w:r>
      <w:r w:rsidRPr="00EC1844">
        <w:rPr>
          <w:rFonts w:ascii="Times New Roman" w:hAnsi="Times New Roman" w:cs="Times New Roman"/>
          <w:color w:val="auto"/>
        </w:rPr>
        <w:t xml:space="preserve"> with </w:t>
      </w:r>
      <w:r w:rsidR="00BE0CF9">
        <w:rPr>
          <w:rFonts w:ascii="Times New Roman" w:hAnsi="Times New Roman" w:cs="Times New Roman"/>
          <w:color w:val="auto"/>
        </w:rPr>
        <w:t>the</w:t>
      </w:r>
      <w:r>
        <w:rPr>
          <w:rFonts w:ascii="Times New Roman" w:hAnsi="Times New Roman" w:cs="Times New Roman"/>
          <w:color w:val="auto"/>
        </w:rPr>
        <w:t xml:space="preserve"> knowledge and skills </w:t>
      </w:r>
      <w:r w:rsidR="00BE0CF9">
        <w:rPr>
          <w:rFonts w:ascii="Times New Roman" w:hAnsi="Times New Roman" w:cs="Times New Roman"/>
          <w:color w:val="auto"/>
        </w:rPr>
        <w:t xml:space="preserve">necessary to develop </w:t>
      </w:r>
      <w:r w:rsidR="00D008CB">
        <w:rPr>
          <w:rFonts w:ascii="Times New Roman" w:hAnsi="Times New Roman" w:cs="Times New Roman"/>
          <w:color w:val="auto"/>
        </w:rPr>
        <w:t xml:space="preserve">successful </w:t>
      </w:r>
      <w:r w:rsidR="00BE0CF9">
        <w:rPr>
          <w:rFonts w:ascii="Times New Roman" w:hAnsi="Times New Roman" w:cs="Times New Roman"/>
          <w:color w:val="auto"/>
        </w:rPr>
        <w:t xml:space="preserve">careers in </w:t>
      </w:r>
      <w:proofErr w:type="gramStart"/>
      <w:r w:rsidR="00BE0CF9">
        <w:rPr>
          <w:rFonts w:ascii="Times New Roman" w:hAnsi="Times New Roman" w:cs="Times New Roman"/>
          <w:color w:val="auto"/>
        </w:rPr>
        <w:t>governme</w:t>
      </w:r>
      <w:r w:rsidR="00D008CB">
        <w:rPr>
          <w:rFonts w:ascii="Times New Roman" w:hAnsi="Times New Roman" w:cs="Times New Roman"/>
          <w:color w:val="auto"/>
        </w:rPr>
        <w:t xml:space="preserve">nt, </w:t>
      </w:r>
      <w:r w:rsidR="00BE0CF9">
        <w:rPr>
          <w:rFonts w:ascii="Times New Roman" w:hAnsi="Times New Roman" w:cs="Times New Roman"/>
          <w:color w:val="auto"/>
        </w:rPr>
        <w:t xml:space="preserve"> </w:t>
      </w:r>
      <w:r w:rsidR="00D008CB">
        <w:rPr>
          <w:rFonts w:ascii="Times New Roman" w:hAnsi="Times New Roman" w:cs="Times New Roman"/>
          <w:color w:val="auto"/>
        </w:rPr>
        <w:t>foreign</w:t>
      </w:r>
      <w:proofErr w:type="gramEnd"/>
      <w:r w:rsidR="00D008CB">
        <w:rPr>
          <w:rFonts w:ascii="Times New Roman" w:hAnsi="Times New Roman" w:cs="Times New Roman"/>
          <w:color w:val="auto"/>
        </w:rPr>
        <w:t xml:space="preserve"> affairs</w:t>
      </w:r>
      <w:r w:rsidR="00BE0CF9">
        <w:rPr>
          <w:rFonts w:ascii="Times New Roman" w:hAnsi="Times New Roman" w:cs="Times New Roman"/>
          <w:color w:val="auto"/>
        </w:rPr>
        <w:t>,</w:t>
      </w:r>
      <w:r w:rsidRPr="00EC1844">
        <w:rPr>
          <w:rFonts w:ascii="Times New Roman" w:hAnsi="Times New Roman" w:cs="Times New Roman"/>
          <w:color w:val="auto"/>
        </w:rPr>
        <w:t xml:space="preserve"> policy think tanks and research </w:t>
      </w:r>
      <w:r w:rsidR="00BE0CF9">
        <w:rPr>
          <w:rFonts w:ascii="Times New Roman" w:hAnsi="Times New Roman" w:cs="Times New Roman"/>
          <w:color w:val="auto"/>
        </w:rPr>
        <w:t xml:space="preserve">centers, </w:t>
      </w:r>
      <w:r w:rsidRPr="00EC1844">
        <w:rPr>
          <w:rFonts w:ascii="Times New Roman" w:hAnsi="Times New Roman" w:cs="Times New Roman"/>
          <w:color w:val="auto"/>
        </w:rPr>
        <w:t>inter</w:t>
      </w:r>
      <w:r w:rsidR="00A26033">
        <w:rPr>
          <w:rFonts w:ascii="Times New Roman" w:hAnsi="Times New Roman" w:cs="Times New Roman"/>
          <w:color w:val="auto"/>
        </w:rPr>
        <w:t xml:space="preserve">national organizations and NGOs, </w:t>
      </w:r>
      <w:r w:rsidRPr="00EC1844">
        <w:rPr>
          <w:rFonts w:ascii="Times New Roman" w:hAnsi="Times New Roman" w:cs="Times New Roman"/>
          <w:color w:val="auto"/>
        </w:rPr>
        <w:t xml:space="preserve">academic institutes, </w:t>
      </w:r>
      <w:r w:rsidR="00A26033">
        <w:rPr>
          <w:rFonts w:ascii="Times New Roman" w:hAnsi="Times New Roman" w:cs="Times New Roman"/>
          <w:color w:val="auto"/>
        </w:rPr>
        <w:t xml:space="preserve">journalism </w:t>
      </w:r>
      <w:r w:rsidRPr="00EC1844">
        <w:rPr>
          <w:rFonts w:ascii="Times New Roman" w:hAnsi="Times New Roman" w:cs="Times New Roman"/>
          <w:color w:val="auto"/>
        </w:rPr>
        <w:t xml:space="preserve">and </w:t>
      </w:r>
      <w:r w:rsidR="00A26033">
        <w:rPr>
          <w:rFonts w:ascii="Times New Roman" w:hAnsi="Times New Roman" w:cs="Times New Roman"/>
          <w:color w:val="auto"/>
        </w:rPr>
        <w:t>much more</w:t>
      </w:r>
      <w:r w:rsidRPr="00EC1844">
        <w:rPr>
          <w:rFonts w:ascii="Times New Roman" w:hAnsi="Times New Roman" w:cs="Times New Roman"/>
          <w:color w:val="auto"/>
        </w:rPr>
        <w:t xml:space="preserve">. </w:t>
      </w:r>
    </w:p>
    <w:p w14:paraId="010670BE" w14:textId="77777777" w:rsidR="00FB7EEA" w:rsidRPr="00EC1844" w:rsidRDefault="00FB7EEA" w:rsidP="00FB7EEA">
      <w:pPr>
        <w:rPr>
          <w:rFonts w:ascii="Times New Roman" w:hAnsi="Times New Roman" w:cs="Times New Roman"/>
        </w:rPr>
      </w:pPr>
    </w:p>
    <w:p w14:paraId="6F1FC8A4" w14:textId="293129C4" w:rsidR="00FB7EEA" w:rsidRPr="00B6058B" w:rsidRDefault="00FB7EEA" w:rsidP="00A560AA">
      <w:pPr>
        <w:rPr>
          <w:rFonts w:ascii="Times New Roman" w:hAnsi="Times New Roman" w:cs="Times New Roman"/>
        </w:rPr>
      </w:pPr>
      <w:r w:rsidRPr="00EC1844">
        <w:rPr>
          <w:rFonts w:ascii="Times New Roman" w:hAnsi="Times New Roman" w:cs="Times New Roman"/>
          <w:b/>
          <w:bCs/>
          <w:color w:val="auto"/>
        </w:rPr>
        <w:t>Study Program</w:t>
      </w:r>
      <w:r w:rsidRPr="00EC1844">
        <w:rPr>
          <w:rFonts w:ascii="Times New Roman" w:hAnsi="Times New Roman" w:cs="Times New Roman"/>
          <w:color w:val="auto"/>
        </w:rPr>
        <w:t xml:space="preserve">: </w:t>
      </w:r>
      <w:r w:rsidRPr="00B6058B">
        <w:rPr>
          <w:rFonts w:ascii="Times New Roman" w:hAnsi="Times New Roman" w:cs="Times New Roman"/>
        </w:rPr>
        <w:t>students </w:t>
      </w:r>
      <w:r>
        <w:rPr>
          <w:rFonts w:ascii="Times New Roman" w:hAnsi="Times New Roman" w:cs="Times New Roman"/>
        </w:rPr>
        <w:t>will</w:t>
      </w:r>
      <w:r w:rsidRPr="00B6058B">
        <w:rPr>
          <w:rFonts w:ascii="Times New Roman" w:hAnsi="Times New Roman" w:cs="Times New Roman"/>
        </w:rPr>
        <w:t xml:space="preserve"> study for 3</w:t>
      </w:r>
      <w:r w:rsidR="00A560AA">
        <w:rPr>
          <w:rFonts w:ascii="Times New Roman" w:hAnsi="Times New Roman" w:cs="Times New Roman"/>
        </w:rPr>
        <w:t>6</w:t>
      </w:r>
      <w:r w:rsidRPr="00B6058B">
        <w:rPr>
          <w:rFonts w:ascii="Times New Roman" w:hAnsi="Times New Roman" w:cs="Times New Roman"/>
        </w:rPr>
        <w:t xml:space="preserve"> credits in 2 semesters as follows: </w:t>
      </w:r>
    </w:p>
    <w:p w14:paraId="31612E72" w14:textId="77777777" w:rsidR="00FB7EEA" w:rsidRDefault="00FB7EEA" w:rsidP="00FB7EEA">
      <w:pPr>
        <w:jc w:val="both"/>
        <w:rPr>
          <w:rFonts w:ascii="Times New Roman" w:hAnsi="Times New Roman" w:cs="Times New Roman"/>
          <w:b/>
          <w:i/>
        </w:rPr>
      </w:pPr>
    </w:p>
    <w:p w14:paraId="4A958A87" w14:textId="583C2112" w:rsidR="00D85C1C" w:rsidRDefault="001B5C42" w:rsidP="00D85C1C">
      <w:pPr>
        <w:pStyle w:val="ListParagraph"/>
        <w:numPr>
          <w:ilvl w:val="0"/>
          <w:numId w:val="10"/>
        </w:numPr>
        <w:snapToGrid w:val="0"/>
        <w:contextualSpacing w:val="0"/>
        <w:rPr>
          <w:rFonts w:ascii="Times New Roman" w:hAnsi="Times New Roman" w:cs="Times New Roman"/>
        </w:rPr>
      </w:pPr>
      <w:r>
        <w:rPr>
          <w:rFonts w:eastAsia="Times New Roman"/>
          <w:sz w:val="22"/>
          <w:szCs w:val="22"/>
        </w:rPr>
        <w:t>Mandatory theory course – T</w:t>
      </w:r>
      <w:r w:rsidR="00D85C1C" w:rsidRPr="00A223C8">
        <w:rPr>
          <w:rFonts w:eastAsia="Times New Roman"/>
          <w:sz w:val="22"/>
          <w:szCs w:val="22"/>
        </w:rPr>
        <w:t>heories</w:t>
      </w:r>
      <w:r w:rsidR="00D85C1C" w:rsidRPr="00D85C1C">
        <w:rPr>
          <w:rFonts w:eastAsia="Times New Roman"/>
          <w:sz w:val="16"/>
          <w:szCs w:val="16"/>
        </w:rPr>
        <w:t xml:space="preserve"> </w:t>
      </w:r>
      <w:r w:rsidR="00D85C1C" w:rsidRPr="00A223C8">
        <w:rPr>
          <w:rFonts w:eastAsia="Times New Roman"/>
          <w:sz w:val="22"/>
          <w:szCs w:val="22"/>
        </w:rPr>
        <w:t>and</w:t>
      </w:r>
      <w:r w:rsidR="00D85C1C" w:rsidRPr="00D85C1C">
        <w:rPr>
          <w:rFonts w:eastAsia="Times New Roman"/>
          <w:sz w:val="16"/>
          <w:szCs w:val="16"/>
        </w:rPr>
        <w:t xml:space="preserve"> </w:t>
      </w:r>
      <w:r w:rsidR="00D85C1C" w:rsidRPr="00A223C8">
        <w:rPr>
          <w:rFonts w:eastAsia="Times New Roman"/>
          <w:sz w:val="22"/>
          <w:szCs w:val="22"/>
        </w:rPr>
        <w:t>Research in Conflict Resolution</w:t>
      </w:r>
      <w:r w:rsidR="00D85C1C">
        <w:rPr>
          <w:rFonts w:eastAsia="Times New Roman"/>
          <w:sz w:val="22"/>
          <w:szCs w:val="22"/>
        </w:rPr>
        <w:t>:</w:t>
      </w:r>
      <w:r w:rsidR="00D85C1C" w:rsidRPr="00B170D3">
        <w:rPr>
          <w:rFonts w:ascii="Times New Roman" w:hAnsi="Times New Roman" w:cs="Times New Roman"/>
        </w:rPr>
        <w:t xml:space="preserve"> </w:t>
      </w:r>
      <w:r w:rsidR="00D85C1C">
        <w:rPr>
          <w:rFonts w:ascii="Times New Roman" w:hAnsi="Times New Roman" w:cs="Times New Roman"/>
        </w:rPr>
        <w:t>2 credits</w:t>
      </w:r>
    </w:p>
    <w:p w14:paraId="4B8A6F4C" w14:textId="04EC03A2" w:rsidR="00D008CB" w:rsidRPr="00B170D3" w:rsidRDefault="00FB7EEA" w:rsidP="00B170D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170D3">
        <w:rPr>
          <w:rFonts w:ascii="Times New Roman" w:hAnsi="Times New Roman" w:cs="Times New Roman"/>
        </w:rPr>
        <w:t>C</w:t>
      </w:r>
      <w:r w:rsidR="00D008CB" w:rsidRPr="00B170D3">
        <w:rPr>
          <w:rFonts w:ascii="Times New Roman" w:hAnsi="Times New Roman" w:cs="Times New Roman"/>
        </w:rPr>
        <w:t>ore mandatory courses</w:t>
      </w:r>
      <w:r w:rsidR="001B5C42">
        <w:rPr>
          <w:rFonts w:ascii="Times New Roman" w:hAnsi="Times New Roman" w:cs="Times New Roman"/>
        </w:rPr>
        <w:t xml:space="preserve"> – Interdisciplinary approaches to understanding conflict</w:t>
      </w:r>
      <w:r w:rsidR="00D008CB" w:rsidRPr="00B170D3">
        <w:rPr>
          <w:rFonts w:ascii="Times New Roman" w:hAnsi="Times New Roman" w:cs="Times New Roman"/>
        </w:rPr>
        <w:t xml:space="preserve">: </w:t>
      </w:r>
      <w:r w:rsidR="00D85C1C">
        <w:rPr>
          <w:rFonts w:ascii="Times New Roman" w:hAnsi="Times New Roman" w:cs="Times New Roman"/>
        </w:rPr>
        <w:t>6-7</w:t>
      </w:r>
      <w:r w:rsidR="00D008CB" w:rsidRPr="00B170D3">
        <w:rPr>
          <w:rFonts w:ascii="Times New Roman" w:hAnsi="Times New Roman" w:cs="Times New Roman"/>
        </w:rPr>
        <w:t xml:space="preserve"> credits</w:t>
      </w:r>
    </w:p>
    <w:p w14:paraId="1FA79BB5" w14:textId="38EF6F3E" w:rsidR="00D008CB" w:rsidRPr="00B170D3" w:rsidRDefault="00B170D3" w:rsidP="00B170D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170D3">
        <w:rPr>
          <w:rFonts w:ascii="Times New Roman" w:hAnsi="Times New Roman" w:cs="Times New Roman"/>
        </w:rPr>
        <w:t>I</w:t>
      </w:r>
      <w:r w:rsidR="00FB7EEA" w:rsidRPr="00B170D3">
        <w:rPr>
          <w:rFonts w:ascii="Times New Roman" w:hAnsi="Times New Roman" w:cs="Times New Roman"/>
        </w:rPr>
        <w:t>nterdisciplinary departmental s</w:t>
      </w:r>
      <w:r w:rsidR="00D008CB" w:rsidRPr="00B170D3">
        <w:rPr>
          <w:rFonts w:ascii="Times New Roman" w:hAnsi="Times New Roman" w:cs="Times New Roman"/>
        </w:rPr>
        <w:t xml:space="preserve">eminar: </w:t>
      </w:r>
      <w:r w:rsidR="00FB7EEA" w:rsidRPr="00B170D3">
        <w:rPr>
          <w:rFonts w:ascii="Times New Roman" w:hAnsi="Times New Roman" w:cs="Times New Roman"/>
        </w:rPr>
        <w:t>1 credit</w:t>
      </w:r>
      <w:r w:rsidR="00D008CB" w:rsidRPr="00B170D3">
        <w:rPr>
          <w:rFonts w:ascii="Times New Roman" w:hAnsi="Times New Roman" w:cs="Times New Roman"/>
        </w:rPr>
        <w:t>/semester</w:t>
      </w:r>
      <w:r w:rsidR="00FB7EEA" w:rsidRPr="00B170D3">
        <w:rPr>
          <w:rFonts w:ascii="Times New Roman" w:hAnsi="Times New Roman" w:cs="Times New Roman"/>
        </w:rPr>
        <w:t xml:space="preserve"> </w:t>
      </w:r>
    </w:p>
    <w:p w14:paraId="2206B8A1" w14:textId="59A2B35A" w:rsidR="00D008CB" w:rsidRPr="00B170D3" w:rsidRDefault="00B170D3" w:rsidP="00B170D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170D3">
        <w:rPr>
          <w:rFonts w:ascii="Times New Roman" w:hAnsi="Times New Roman" w:cs="Times New Roman"/>
        </w:rPr>
        <w:t>W</w:t>
      </w:r>
      <w:r w:rsidR="00FB7EEA" w:rsidRPr="00B170D3">
        <w:rPr>
          <w:rFonts w:ascii="Times New Roman" w:hAnsi="Times New Roman" w:cs="Times New Roman"/>
        </w:rPr>
        <w:t>orkshops</w:t>
      </w:r>
      <w:r w:rsidR="00D008CB" w:rsidRPr="00B170D3">
        <w:rPr>
          <w:rFonts w:ascii="Times New Roman" w:hAnsi="Times New Roman" w:cs="Times New Roman"/>
        </w:rPr>
        <w:t>: 4</w:t>
      </w:r>
      <w:r w:rsidR="00FB7EEA" w:rsidRPr="00B170D3">
        <w:rPr>
          <w:rFonts w:ascii="Times New Roman" w:hAnsi="Times New Roman" w:cs="Times New Roman"/>
        </w:rPr>
        <w:t>-</w:t>
      </w:r>
      <w:r w:rsidR="00490364" w:rsidRPr="00B170D3">
        <w:rPr>
          <w:rFonts w:ascii="Times New Roman" w:hAnsi="Times New Roman" w:cs="Times New Roman"/>
        </w:rPr>
        <w:t>5</w:t>
      </w:r>
      <w:r w:rsidR="00FB7EEA" w:rsidRPr="00B170D3">
        <w:rPr>
          <w:rFonts w:ascii="Times New Roman" w:hAnsi="Times New Roman" w:cs="Times New Roman"/>
        </w:rPr>
        <w:t xml:space="preserve"> </w:t>
      </w:r>
      <w:r w:rsidR="00D008CB" w:rsidRPr="00B170D3">
        <w:rPr>
          <w:rFonts w:ascii="Times New Roman" w:hAnsi="Times New Roman" w:cs="Times New Roman"/>
        </w:rPr>
        <w:t>credits</w:t>
      </w:r>
    </w:p>
    <w:p w14:paraId="7E76D4CA" w14:textId="3F2C3CE7" w:rsidR="00D008CB" w:rsidRPr="00B170D3" w:rsidRDefault="00B170D3" w:rsidP="00B170D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170D3">
        <w:rPr>
          <w:rFonts w:ascii="Times New Roman" w:hAnsi="Times New Roman" w:cs="Times New Roman"/>
        </w:rPr>
        <w:t>R</w:t>
      </w:r>
      <w:r w:rsidR="00D008CB" w:rsidRPr="00B170D3">
        <w:rPr>
          <w:rFonts w:ascii="Times New Roman" w:hAnsi="Times New Roman" w:cs="Times New Roman"/>
        </w:rPr>
        <w:t>esearch methods: 2 credits</w:t>
      </w:r>
    </w:p>
    <w:p w14:paraId="4625A5C6" w14:textId="1A37333D" w:rsidR="00D008CB" w:rsidRPr="00B170D3" w:rsidRDefault="00B170D3" w:rsidP="00B170D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170D3">
        <w:rPr>
          <w:rFonts w:ascii="Times New Roman" w:hAnsi="Times New Roman" w:cs="Times New Roman"/>
        </w:rPr>
        <w:t>S</w:t>
      </w:r>
      <w:r w:rsidR="00FB7EEA" w:rsidRPr="00B170D3">
        <w:rPr>
          <w:rFonts w:ascii="Times New Roman" w:hAnsi="Times New Roman" w:cs="Times New Roman"/>
        </w:rPr>
        <w:t>eminar</w:t>
      </w:r>
      <w:r w:rsidR="00D008CB" w:rsidRPr="00B170D3">
        <w:rPr>
          <w:rFonts w:ascii="Times New Roman" w:hAnsi="Times New Roman" w:cs="Times New Roman"/>
        </w:rPr>
        <w:t xml:space="preserve"> papers: </w:t>
      </w:r>
      <w:r w:rsidR="00FB7EEA" w:rsidRPr="00B170D3">
        <w:rPr>
          <w:rFonts w:ascii="Times New Roman" w:hAnsi="Times New Roman" w:cs="Times New Roman"/>
        </w:rPr>
        <w:t>8</w:t>
      </w:r>
      <w:r w:rsidR="00D008CB" w:rsidRPr="00B170D3">
        <w:rPr>
          <w:rFonts w:ascii="Times New Roman" w:hAnsi="Times New Roman" w:cs="Times New Roman"/>
        </w:rPr>
        <w:t xml:space="preserve"> credits</w:t>
      </w:r>
    </w:p>
    <w:p w14:paraId="783F9BF5" w14:textId="43D5C20E" w:rsidR="00FB7EEA" w:rsidRPr="00B170D3" w:rsidRDefault="00B170D3" w:rsidP="00B170D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170D3">
        <w:rPr>
          <w:rFonts w:ascii="Times New Roman" w:hAnsi="Times New Roman" w:cs="Times New Roman"/>
        </w:rPr>
        <w:t>E</w:t>
      </w:r>
      <w:r w:rsidR="00D008CB" w:rsidRPr="00B170D3">
        <w:rPr>
          <w:rFonts w:ascii="Times New Roman" w:hAnsi="Times New Roman" w:cs="Times New Roman"/>
        </w:rPr>
        <w:t xml:space="preserve">lective courses: </w:t>
      </w:r>
      <w:r w:rsidR="00A560AA" w:rsidRPr="00B170D3">
        <w:rPr>
          <w:rFonts w:ascii="Times New Roman" w:hAnsi="Times New Roman" w:cs="Times New Roman"/>
        </w:rPr>
        <w:t xml:space="preserve">12 </w:t>
      </w:r>
      <w:r w:rsidR="00FB7EEA" w:rsidRPr="00B170D3">
        <w:rPr>
          <w:rFonts w:ascii="Times New Roman" w:hAnsi="Times New Roman" w:cs="Times New Roman"/>
        </w:rPr>
        <w:t>credits</w:t>
      </w:r>
    </w:p>
    <w:p w14:paraId="3B4F1052" w14:textId="77777777" w:rsidR="00FB7EEA" w:rsidRDefault="00FB7EEA" w:rsidP="00FB7EEA">
      <w:pPr>
        <w:jc w:val="both"/>
        <w:rPr>
          <w:rFonts w:ascii="Times New Roman" w:hAnsi="Times New Roman" w:cs="Times New Roman"/>
          <w:b/>
          <w:i/>
        </w:rPr>
      </w:pPr>
    </w:p>
    <w:p w14:paraId="6331FF9D" w14:textId="65F38685" w:rsidR="00FB7EEA" w:rsidRPr="00AB0DC5" w:rsidRDefault="00FB7EEA" w:rsidP="00A560AA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AB0DC5">
        <w:rPr>
          <w:rFonts w:ascii="Times New Roman" w:hAnsi="Times New Roman" w:cs="Times New Roman"/>
          <w:b/>
          <w:bCs/>
          <w:i/>
          <w:iCs/>
        </w:rPr>
        <w:t>Overall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B0DC5">
        <w:rPr>
          <w:rFonts w:ascii="Times New Roman" w:hAnsi="Times New Roman" w:cs="Times New Roman"/>
          <w:b/>
          <w:bCs/>
          <w:i/>
          <w:iCs/>
        </w:rPr>
        <w:t>- 3</w:t>
      </w:r>
      <w:r w:rsidR="00A560AA">
        <w:rPr>
          <w:rFonts w:ascii="Times New Roman" w:hAnsi="Times New Roman" w:cs="Times New Roman"/>
          <w:b/>
          <w:bCs/>
          <w:i/>
          <w:iCs/>
        </w:rPr>
        <w:t>6</w:t>
      </w:r>
      <w:r w:rsidRPr="00AB0DC5">
        <w:rPr>
          <w:rFonts w:ascii="Times New Roman" w:hAnsi="Times New Roman" w:cs="Times New Roman"/>
          <w:b/>
          <w:bCs/>
          <w:i/>
          <w:iCs/>
        </w:rPr>
        <w:t xml:space="preserve"> credits </w:t>
      </w:r>
    </w:p>
    <w:p w14:paraId="10282479" w14:textId="77777777" w:rsidR="00FB7EEA" w:rsidRPr="00EC1844" w:rsidRDefault="00FB7EEA" w:rsidP="00FB7EEA">
      <w:pPr>
        <w:rPr>
          <w:rFonts w:ascii="Times New Roman" w:hAnsi="Times New Roman" w:cs="Times New Roman"/>
          <w:color w:val="auto"/>
        </w:rPr>
      </w:pPr>
    </w:p>
    <w:p w14:paraId="6F0BE1CA" w14:textId="70508A3E" w:rsidR="00FB7EEA" w:rsidRPr="00EC1844" w:rsidRDefault="00FB7EEA" w:rsidP="001A1649">
      <w:pPr>
        <w:rPr>
          <w:rFonts w:ascii="Times New Roman" w:hAnsi="Times New Roman" w:cs="Times New Roman"/>
          <w:color w:val="auto"/>
        </w:rPr>
      </w:pPr>
      <w:r w:rsidRPr="00EC1844">
        <w:rPr>
          <w:rFonts w:ascii="Times New Roman" w:hAnsi="Times New Roman" w:cs="Times New Roman"/>
          <w:b/>
          <w:bCs/>
          <w:color w:val="auto"/>
        </w:rPr>
        <w:lastRenderedPageBreak/>
        <w:t>Admission Requirements</w:t>
      </w:r>
      <w:r w:rsidRPr="00EC1844">
        <w:rPr>
          <w:rFonts w:ascii="Times New Roman" w:hAnsi="Times New Roman" w:cs="Times New Roman"/>
          <w:color w:val="auto"/>
        </w:rPr>
        <w:t xml:space="preserve">:  </w:t>
      </w:r>
      <w:r w:rsidR="001A1649">
        <w:rPr>
          <w:rFonts w:ascii="Times New Roman" w:hAnsi="Times New Roman" w:cs="Times New Roman"/>
          <w:color w:val="auto"/>
        </w:rPr>
        <w:t>Applicants must have a m</w:t>
      </w:r>
      <w:r w:rsidRPr="00EC1844">
        <w:rPr>
          <w:rFonts w:ascii="Times New Roman" w:hAnsi="Times New Roman" w:cs="Times New Roman"/>
          <w:color w:val="auto"/>
        </w:rPr>
        <w:t xml:space="preserve">inimum </w:t>
      </w:r>
      <w:r w:rsidR="00B170D3">
        <w:rPr>
          <w:rFonts w:ascii="Times New Roman" w:hAnsi="Times New Roman" w:cs="Times New Roman"/>
          <w:color w:val="auto"/>
        </w:rPr>
        <w:t xml:space="preserve">GPA of </w:t>
      </w:r>
      <w:proofErr w:type="gramStart"/>
      <w:r w:rsidR="00B170D3">
        <w:rPr>
          <w:rFonts w:ascii="Times New Roman" w:hAnsi="Times New Roman" w:cs="Times New Roman"/>
          <w:color w:val="auto"/>
        </w:rPr>
        <w:t>3.2</w:t>
      </w:r>
      <w:r w:rsidRPr="00EC1844">
        <w:rPr>
          <w:rFonts w:ascii="Times New Roman" w:hAnsi="Times New Roman" w:cs="Times New Roman"/>
          <w:color w:val="auto"/>
        </w:rPr>
        <w:t xml:space="preserve"> </w:t>
      </w:r>
      <w:r w:rsidR="00B170D3">
        <w:rPr>
          <w:rFonts w:ascii="Times New Roman" w:hAnsi="Times New Roman" w:cs="Times New Roman"/>
          <w:color w:val="auto"/>
        </w:rPr>
        <w:t xml:space="preserve"> </w:t>
      </w:r>
      <w:r w:rsidR="00B170D3" w:rsidRPr="00B170D3">
        <w:rPr>
          <w:rFonts w:ascii="Times New Roman" w:hAnsi="Times New Roman" w:cs="Times New Roman"/>
          <w:color w:val="auto"/>
        </w:rPr>
        <w:t>(</w:t>
      </w:r>
      <w:proofErr w:type="gramEnd"/>
      <w:r w:rsidR="00B170D3" w:rsidRPr="00B170D3">
        <w:rPr>
          <w:rFonts w:ascii="Times New Roman" w:hAnsi="Times New Roman" w:cs="Times New Roman"/>
          <w:color w:val="auto"/>
        </w:rPr>
        <w:t xml:space="preserve">“B”), 85% or equivalent </w:t>
      </w:r>
      <w:r w:rsidR="001A1649">
        <w:rPr>
          <w:rFonts w:ascii="Times New Roman" w:hAnsi="Times New Roman" w:cs="Times New Roman"/>
          <w:color w:val="auto"/>
        </w:rPr>
        <w:t xml:space="preserve">from their undergraduate degree program. </w:t>
      </w:r>
    </w:p>
    <w:p w14:paraId="19DC8E17" w14:textId="3CB863AA" w:rsidR="00FB7EEA" w:rsidRPr="00B6058B" w:rsidRDefault="00FB7EEA" w:rsidP="00FB7EEA">
      <w:pPr>
        <w:pStyle w:val="s6"/>
        <w:spacing w:before="0" w:beforeAutospacing="0" w:after="0" w:afterAutospacing="0"/>
      </w:pPr>
    </w:p>
    <w:p w14:paraId="3D43BBAF" w14:textId="31774D0C" w:rsidR="00FB7EEA" w:rsidRDefault="00FB7EEA" w:rsidP="00FB7EEA">
      <w:pPr>
        <w:jc w:val="both"/>
        <w:rPr>
          <w:rStyle w:val="BookTitle"/>
          <w:rFonts w:ascii="Times New Roman" w:hAnsi="Times New Roman"/>
          <w:b w:val="0"/>
          <w:bCs w:val="0"/>
          <w:i w:val="0"/>
          <w:iCs w:val="0"/>
          <w:color w:val="auto"/>
        </w:rPr>
      </w:pPr>
      <w:r>
        <w:rPr>
          <w:rStyle w:val="BookTitle"/>
          <w:rFonts w:ascii="Times New Roman" w:hAnsi="Times New Roman"/>
          <w:i w:val="0"/>
          <w:iCs w:val="0"/>
          <w:color w:val="auto"/>
        </w:rPr>
        <w:t>Academic Director</w:t>
      </w:r>
      <w:r>
        <w:rPr>
          <w:rStyle w:val="BookTitle"/>
          <w:rFonts w:ascii="Times New Roman" w:hAnsi="Times New Roman"/>
          <w:b w:val="0"/>
          <w:bCs w:val="0"/>
          <w:i w:val="0"/>
          <w:iCs w:val="0"/>
          <w:color w:val="auto"/>
        </w:rPr>
        <w:t xml:space="preserve">: Prof. Ifat </w:t>
      </w:r>
      <w:proofErr w:type="spellStart"/>
      <w:r>
        <w:rPr>
          <w:rStyle w:val="BookTitle"/>
          <w:rFonts w:ascii="Times New Roman" w:hAnsi="Times New Roman"/>
          <w:b w:val="0"/>
          <w:bCs w:val="0"/>
          <w:i w:val="0"/>
          <w:iCs w:val="0"/>
          <w:color w:val="auto"/>
        </w:rPr>
        <w:t>Maoz</w:t>
      </w:r>
      <w:proofErr w:type="spellEnd"/>
      <w:r>
        <w:rPr>
          <w:rStyle w:val="BookTitle"/>
          <w:rFonts w:ascii="Times New Roman" w:hAnsi="Times New Roman"/>
          <w:b w:val="0"/>
          <w:bCs w:val="0"/>
          <w:i w:val="0"/>
          <w:iCs w:val="0"/>
          <w:color w:val="auto"/>
        </w:rPr>
        <w:t xml:space="preserve"> - </w:t>
      </w:r>
      <w:r w:rsidRPr="00EC1844">
        <w:rPr>
          <w:rStyle w:val="BookTitle"/>
          <w:rFonts w:ascii="Times New Roman" w:hAnsi="Times New Roman"/>
          <w:b w:val="0"/>
          <w:bCs w:val="0"/>
          <w:i w:val="0"/>
          <w:iCs w:val="0"/>
          <w:color w:val="auto"/>
        </w:rPr>
        <w:t xml:space="preserve">Department of Communication and </w:t>
      </w:r>
      <w:r w:rsidR="00A826CB" w:rsidRPr="00A826CB">
        <w:rPr>
          <w:rStyle w:val="BookTitle"/>
          <w:rFonts w:ascii="Times New Roman" w:hAnsi="Times New Roman"/>
          <w:b w:val="0"/>
          <w:bCs w:val="0"/>
          <w:i w:val="0"/>
          <w:iCs w:val="0"/>
          <w:color w:val="000000" w:themeColor="text1"/>
        </w:rPr>
        <w:t>Director</w:t>
      </w:r>
      <w:r w:rsidRPr="00A826CB">
        <w:rPr>
          <w:rStyle w:val="BookTitle"/>
          <w:rFonts w:ascii="Times New Roman" w:hAnsi="Times New Roman"/>
          <w:b w:val="0"/>
          <w:bCs w:val="0"/>
          <w:i w:val="0"/>
          <w:iCs w:val="0"/>
          <w:color w:val="000000" w:themeColor="text1"/>
        </w:rPr>
        <w:t xml:space="preserve">, </w:t>
      </w:r>
      <w:r w:rsidRPr="00EC1844">
        <w:rPr>
          <w:rStyle w:val="BookTitle"/>
          <w:rFonts w:ascii="Times New Roman" w:hAnsi="Times New Roman"/>
          <w:b w:val="0"/>
          <w:bCs w:val="0"/>
          <w:i w:val="0"/>
          <w:iCs w:val="0"/>
          <w:color w:val="auto"/>
        </w:rPr>
        <w:t xml:space="preserve">Swiss Center </w:t>
      </w:r>
      <w:r w:rsidRPr="00AB0DC5">
        <w:rPr>
          <w:rStyle w:val="BookTitle"/>
          <w:rFonts w:ascii="Times New Roman" w:hAnsi="Times New Roman"/>
          <w:b w:val="0"/>
          <w:bCs w:val="0"/>
          <w:i w:val="0"/>
          <w:iCs w:val="0"/>
        </w:rPr>
        <w:t>M.A</w:t>
      </w:r>
      <w:r>
        <w:rPr>
          <w:rStyle w:val="BookTitle"/>
          <w:rFonts w:ascii="Times New Roman" w:hAnsi="Times New Roman"/>
          <w:b w:val="0"/>
          <w:bCs w:val="0"/>
          <w:i w:val="0"/>
          <w:iCs w:val="0"/>
          <w:color w:val="auto"/>
        </w:rPr>
        <w:t>.</w:t>
      </w:r>
      <w:r w:rsidRPr="00EC1844">
        <w:rPr>
          <w:rStyle w:val="BookTitle"/>
          <w:rFonts w:ascii="Times New Roman" w:hAnsi="Times New Roman"/>
          <w:b w:val="0"/>
          <w:bCs w:val="0"/>
          <w:i w:val="0"/>
          <w:iCs w:val="0"/>
          <w:color w:val="auto"/>
        </w:rPr>
        <w:t xml:space="preserve"> and Graduate Program for Conflict Research, Management and Resolution</w:t>
      </w:r>
      <w:r>
        <w:rPr>
          <w:rStyle w:val="BookTitle"/>
          <w:rFonts w:ascii="Times New Roman" w:hAnsi="Times New Roman"/>
          <w:b w:val="0"/>
          <w:bCs w:val="0"/>
          <w:i w:val="0"/>
          <w:iCs w:val="0"/>
          <w:color w:val="auto"/>
        </w:rPr>
        <w:t xml:space="preserve">. </w:t>
      </w:r>
    </w:p>
    <w:p w14:paraId="5AF49D8E" w14:textId="77777777" w:rsidR="001A1649" w:rsidRDefault="001A1649" w:rsidP="00306B7C">
      <w:pPr>
        <w:jc w:val="both"/>
        <w:rPr>
          <w:rStyle w:val="BookTitle"/>
          <w:rFonts w:ascii="Times New Roman" w:hAnsi="Times New Roman"/>
          <w:i w:val="0"/>
          <w:iCs w:val="0"/>
          <w:color w:val="auto"/>
        </w:rPr>
      </w:pPr>
    </w:p>
    <w:p w14:paraId="219F1881" w14:textId="77777777" w:rsidR="001A1649" w:rsidRDefault="00FB7EEA" w:rsidP="00306B7C">
      <w:pPr>
        <w:jc w:val="both"/>
        <w:rPr>
          <w:rStyle w:val="BookTitle"/>
          <w:rFonts w:ascii="Times New Roman" w:hAnsi="Times New Roman"/>
          <w:b w:val="0"/>
          <w:bCs w:val="0"/>
          <w:i w:val="0"/>
          <w:iCs w:val="0"/>
          <w:color w:val="auto"/>
        </w:rPr>
      </w:pPr>
      <w:r w:rsidRPr="00007A92">
        <w:rPr>
          <w:rStyle w:val="BookTitle"/>
          <w:rFonts w:ascii="Times New Roman" w:hAnsi="Times New Roman"/>
          <w:i w:val="0"/>
          <w:iCs w:val="0"/>
          <w:color w:val="auto"/>
        </w:rPr>
        <w:t>Leading Faculty</w:t>
      </w:r>
      <w:r w:rsidR="001A1649">
        <w:rPr>
          <w:rStyle w:val="BookTitle"/>
          <w:rFonts w:ascii="Times New Roman" w:hAnsi="Times New Roman"/>
          <w:i w:val="0"/>
          <w:iCs w:val="0"/>
          <w:color w:val="auto"/>
        </w:rPr>
        <w:t>:</w:t>
      </w:r>
      <w:r>
        <w:rPr>
          <w:rStyle w:val="BookTitle"/>
          <w:rFonts w:ascii="Times New Roman" w:hAnsi="Times New Roman"/>
          <w:b w:val="0"/>
          <w:bCs w:val="0"/>
          <w:i w:val="0"/>
          <w:iCs w:val="0"/>
          <w:color w:val="auto"/>
        </w:rPr>
        <w:t xml:space="preserve"> </w:t>
      </w:r>
    </w:p>
    <w:p w14:paraId="7390B95A" w14:textId="0FCF5FE9" w:rsidR="00306B7C" w:rsidRDefault="00FB7EEA" w:rsidP="00306B7C">
      <w:pPr>
        <w:jc w:val="both"/>
        <w:rPr>
          <w:rStyle w:val="BookTitle"/>
          <w:rFonts w:ascii="Times New Roman" w:hAnsi="Times New Roman"/>
          <w:b w:val="0"/>
          <w:bCs w:val="0"/>
          <w:i w:val="0"/>
          <w:iCs w:val="0"/>
          <w:color w:val="auto"/>
        </w:rPr>
      </w:pPr>
      <w:r>
        <w:rPr>
          <w:rStyle w:val="BookTitle"/>
          <w:rFonts w:ascii="Times New Roman" w:hAnsi="Times New Roman"/>
          <w:b w:val="0"/>
          <w:bCs w:val="0"/>
          <w:i w:val="0"/>
          <w:iCs w:val="0"/>
          <w:color w:val="auto"/>
        </w:rPr>
        <w:t xml:space="preserve">Dr. Yuval </w:t>
      </w:r>
      <w:proofErr w:type="spellStart"/>
      <w:r>
        <w:rPr>
          <w:rStyle w:val="BookTitle"/>
          <w:rFonts w:ascii="Times New Roman" w:hAnsi="Times New Roman"/>
          <w:b w:val="0"/>
          <w:bCs w:val="0"/>
          <w:i w:val="0"/>
          <w:iCs w:val="0"/>
          <w:color w:val="auto"/>
        </w:rPr>
        <w:t>Benziman</w:t>
      </w:r>
      <w:proofErr w:type="spellEnd"/>
      <w:r>
        <w:rPr>
          <w:rStyle w:val="BookTitle"/>
          <w:rFonts w:ascii="Times New Roman" w:hAnsi="Times New Roman"/>
          <w:b w:val="0"/>
          <w:bCs w:val="0"/>
          <w:i w:val="0"/>
          <w:iCs w:val="0"/>
          <w:color w:val="auto"/>
        </w:rPr>
        <w:t xml:space="preserve"> is an expert on conflict management and resolution and teaches core courses in the program. </w:t>
      </w:r>
    </w:p>
    <w:p w14:paraId="7EB8DFC9" w14:textId="77777777" w:rsidR="001A1649" w:rsidRDefault="001A1649" w:rsidP="00306B7C">
      <w:pPr>
        <w:jc w:val="both"/>
        <w:rPr>
          <w:rStyle w:val="BookTitle"/>
          <w:rFonts w:ascii="Times New Roman" w:hAnsi="Times New Roman"/>
          <w:b w:val="0"/>
          <w:bCs w:val="0"/>
          <w:i w:val="0"/>
          <w:iCs w:val="0"/>
          <w:color w:val="auto"/>
        </w:rPr>
      </w:pPr>
    </w:p>
    <w:p w14:paraId="6A83EC4F" w14:textId="52AC225D" w:rsidR="00FB7EEA" w:rsidRPr="00EC1844" w:rsidRDefault="00306B7C" w:rsidP="00306B7C">
      <w:pPr>
        <w:jc w:val="both"/>
        <w:rPr>
          <w:rStyle w:val="BookTitle"/>
          <w:rFonts w:ascii="Times New Roman" w:hAnsi="Times New Roman"/>
          <w:b w:val="0"/>
          <w:bCs w:val="0"/>
          <w:i w:val="0"/>
          <w:iCs w:val="0"/>
          <w:color w:val="auto"/>
        </w:rPr>
      </w:pPr>
      <w:r>
        <w:rPr>
          <w:rStyle w:val="BookTitle"/>
          <w:rFonts w:ascii="Times New Roman" w:hAnsi="Times New Roman"/>
          <w:b w:val="0"/>
          <w:bCs w:val="0"/>
          <w:i w:val="0"/>
          <w:iCs w:val="0"/>
          <w:color w:val="auto"/>
        </w:rPr>
        <w:t>Dr. Christian Baden is an expert on media, discourse and political communication in conflict and research methodologies</w:t>
      </w:r>
      <w:r w:rsidR="001A1649">
        <w:rPr>
          <w:rStyle w:val="BookTitle"/>
          <w:rFonts w:ascii="Times New Roman" w:hAnsi="Times New Roman"/>
          <w:b w:val="0"/>
          <w:bCs w:val="0"/>
          <w:i w:val="0"/>
          <w:iCs w:val="0"/>
          <w:color w:val="auto"/>
        </w:rPr>
        <w:t>. He also</w:t>
      </w:r>
      <w:r>
        <w:rPr>
          <w:rStyle w:val="BookTitle"/>
          <w:rFonts w:ascii="Times New Roman" w:hAnsi="Times New Roman"/>
          <w:b w:val="0"/>
          <w:bCs w:val="0"/>
          <w:i w:val="0"/>
          <w:iCs w:val="0"/>
          <w:color w:val="auto"/>
        </w:rPr>
        <w:t xml:space="preserve"> teaches core courses in the program. </w:t>
      </w:r>
    </w:p>
    <w:p w14:paraId="620D7454" w14:textId="77777777" w:rsidR="00FB7EEA" w:rsidRDefault="00FB7EEA" w:rsidP="00FB7EEA">
      <w:pPr>
        <w:jc w:val="both"/>
        <w:rPr>
          <w:rStyle w:val="BookTitle"/>
          <w:rFonts w:ascii="Times New Roman" w:hAnsi="Times New Roman"/>
          <w:b w:val="0"/>
          <w:bCs w:val="0"/>
          <w:i w:val="0"/>
          <w:iCs w:val="0"/>
        </w:rPr>
      </w:pPr>
    </w:p>
    <w:p w14:paraId="3934AE5B" w14:textId="77F223B4" w:rsidR="00FB7EEA" w:rsidRDefault="00FB7EEA" w:rsidP="00FB7EEA">
      <w:pPr>
        <w:jc w:val="both"/>
        <w:rPr>
          <w:rStyle w:val="BookTitle"/>
          <w:rFonts w:ascii="Times New Roman" w:hAnsi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/>
          <w:b w:val="0"/>
          <w:bCs w:val="0"/>
          <w:i w:val="0"/>
          <w:iCs w:val="0"/>
        </w:rPr>
        <w:t>**********</w:t>
      </w:r>
    </w:p>
    <w:p w14:paraId="1F50B65D" w14:textId="77777777" w:rsidR="00AA52F9" w:rsidRDefault="00AA52F9" w:rsidP="00FB7EEA">
      <w:pPr>
        <w:jc w:val="both"/>
        <w:rPr>
          <w:rStyle w:val="BookTitle"/>
          <w:rFonts w:ascii="Times New Roman" w:hAnsi="Times New Roman"/>
          <w:b w:val="0"/>
          <w:bCs w:val="0"/>
          <w:i w:val="0"/>
          <w:iCs w:val="0"/>
        </w:rPr>
      </w:pPr>
    </w:p>
    <w:p w14:paraId="3511ABDB" w14:textId="77777777" w:rsidR="00E62136" w:rsidRPr="00CC2A6B" w:rsidRDefault="00E62136" w:rsidP="00E62136">
      <w:pPr>
        <w:pStyle w:val="IntenseQuote"/>
        <w:spacing w:before="0" w:after="0"/>
        <w:rPr>
          <w:rFonts w:ascii="Times New Roman" w:hAnsi="Times New Roman" w:cs="Times New Roman"/>
          <w:color w:val="0000FF"/>
        </w:rPr>
      </w:pPr>
      <w:r w:rsidRPr="00CC2A6B">
        <w:rPr>
          <w:rFonts w:ascii="Times New Roman" w:hAnsi="Times New Roman" w:cs="Times New Roman"/>
          <w:b/>
          <w:bCs/>
          <w:color w:val="0000FF"/>
        </w:rPr>
        <w:t xml:space="preserve">The Academic Program </w:t>
      </w:r>
    </w:p>
    <w:p w14:paraId="01FABF63" w14:textId="77777777" w:rsidR="00E62136" w:rsidRDefault="00E62136" w:rsidP="00E62136">
      <w:pPr>
        <w:rPr>
          <w:rFonts w:ascii="Times New Roman" w:hAnsi="Times New Roman" w:cs="Times New Roman"/>
          <w:u w:val="single"/>
        </w:rPr>
      </w:pPr>
    </w:p>
    <w:p w14:paraId="0B8CEFBE" w14:textId="77777777" w:rsidR="003A1410" w:rsidRPr="003A1410" w:rsidRDefault="003A1410" w:rsidP="00A223C8">
      <w:pPr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                                                   </w:t>
      </w:r>
      <w:r w:rsidRPr="003A1410">
        <w:rPr>
          <w:rFonts w:eastAsia="Times New Roman"/>
          <w:b/>
          <w:bCs/>
          <w:sz w:val="22"/>
          <w:szCs w:val="22"/>
        </w:rPr>
        <w:t xml:space="preserve">Overview </w:t>
      </w:r>
    </w:p>
    <w:p w14:paraId="38D5F709" w14:textId="77777777" w:rsidR="003A1410" w:rsidRDefault="003A1410" w:rsidP="00A223C8">
      <w:pPr>
        <w:jc w:val="both"/>
        <w:rPr>
          <w:rFonts w:eastAsia="Times New Roman"/>
          <w:sz w:val="22"/>
          <w:szCs w:val="22"/>
        </w:rPr>
      </w:pPr>
    </w:p>
    <w:p w14:paraId="0372E8C9" w14:textId="339B8398" w:rsidR="00E62136" w:rsidRDefault="00E62136" w:rsidP="00A223C8">
      <w:pPr>
        <w:jc w:val="both"/>
        <w:rPr>
          <w:rFonts w:ascii="Times New Roman" w:eastAsia="Times New Roman" w:hAnsi="Times New Roman" w:cs="Times New Roman"/>
          <w:color w:val="auto"/>
        </w:rPr>
      </w:pPr>
      <w:r w:rsidRPr="00D604E3">
        <w:rPr>
          <w:rFonts w:eastAsia="Times New Roman"/>
          <w:sz w:val="22"/>
          <w:szCs w:val="22"/>
        </w:rPr>
        <w:t xml:space="preserve">The academic program of the </w:t>
      </w:r>
      <w:r>
        <w:rPr>
          <w:rFonts w:eastAsia="Times New Roman"/>
          <w:sz w:val="22"/>
          <w:szCs w:val="22"/>
        </w:rPr>
        <w:t>Conflict Resolution MA</w:t>
      </w:r>
      <w:r w:rsidRPr="00D604E3">
        <w:rPr>
          <w:rFonts w:eastAsia="Times New Roman"/>
          <w:sz w:val="22"/>
          <w:szCs w:val="22"/>
        </w:rPr>
        <w:t xml:space="preserve"> degree </w:t>
      </w:r>
      <w:r w:rsidR="00AC19DD">
        <w:rPr>
          <w:rFonts w:eastAsia="Times New Roman"/>
          <w:sz w:val="22"/>
          <w:szCs w:val="22"/>
        </w:rPr>
        <w:t>includes</w:t>
      </w:r>
      <w:r w:rsidRPr="00D604E3">
        <w:rPr>
          <w:rFonts w:eastAsia="Times New Roman"/>
          <w:sz w:val="22"/>
          <w:szCs w:val="22"/>
        </w:rPr>
        <w:t xml:space="preserve"> mandatory courses and electiv</w:t>
      </w:r>
      <w:r>
        <w:rPr>
          <w:rFonts w:eastAsia="Times New Roman"/>
          <w:sz w:val="22"/>
          <w:szCs w:val="22"/>
        </w:rPr>
        <w:t xml:space="preserve">e courses </w:t>
      </w:r>
      <w:r w:rsidR="00AC19DD">
        <w:rPr>
          <w:rFonts w:eastAsia="Times New Roman"/>
          <w:sz w:val="22"/>
          <w:szCs w:val="22"/>
        </w:rPr>
        <w:t xml:space="preserve">from </w:t>
      </w:r>
      <w:r>
        <w:rPr>
          <w:rFonts w:eastAsia="Times New Roman"/>
          <w:sz w:val="22"/>
          <w:szCs w:val="22"/>
        </w:rPr>
        <w:t xml:space="preserve">several </w:t>
      </w:r>
      <w:r w:rsidR="00A223C8">
        <w:rPr>
          <w:rFonts w:ascii="Times New Roman" w:eastAsia="Times New Roman" w:hAnsi="Times New Roman" w:cs="Times New Roman"/>
          <w:color w:val="auto"/>
        </w:rPr>
        <w:t>clusters</w:t>
      </w:r>
      <w:r w:rsidR="00AC19DD">
        <w:rPr>
          <w:rFonts w:ascii="Times New Roman" w:eastAsia="Times New Roman" w:hAnsi="Times New Roman" w:cs="Times New Roman"/>
          <w:color w:val="auto"/>
        </w:rPr>
        <w:t>.</w:t>
      </w:r>
      <w:r w:rsidR="00A223C8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701422C7" w14:textId="77777777" w:rsidR="00AC19DD" w:rsidRPr="00D604E3" w:rsidRDefault="00AC19DD" w:rsidP="00A223C8">
      <w:pPr>
        <w:jc w:val="both"/>
        <w:rPr>
          <w:rFonts w:ascii="Times New Roman" w:eastAsia="Times New Roman" w:hAnsi="Times New Roman" w:cs="Times New Roman"/>
          <w:color w:val="auto"/>
        </w:rPr>
      </w:pPr>
    </w:p>
    <w:p w14:paraId="6A590703" w14:textId="2814DCEF" w:rsidR="00E62136" w:rsidRDefault="00E62136" w:rsidP="00A560AA">
      <w:pPr>
        <w:shd w:val="clear" w:color="auto" w:fill="FFFFFF"/>
        <w:spacing w:after="160"/>
        <w:jc w:val="both"/>
        <w:rPr>
          <w:rFonts w:eastAsia="Times New Roman"/>
          <w:color w:val="333333"/>
          <w:sz w:val="21"/>
          <w:szCs w:val="21"/>
        </w:rPr>
      </w:pPr>
      <w:r w:rsidRPr="00D604E3">
        <w:rPr>
          <w:rFonts w:eastAsia="Times New Roman"/>
          <w:color w:val="333333"/>
          <w:sz w:val="21"/>
          <w:szCs w:val="21"/>
        </w:rPr>
        <w:t xml:space="preserve">Students are to complete </w:t>
      </w:r>
      <w:r>
        <w:rPr>
          <w:rFonts w:eastAsia="Times New Roman"/>
          <w:color w:val="333333"/>
          <w:sz w:val="21"/>
          <w:szCs w:val="21"/>
        </w:rPr>
        <w:t>3</w:t>
      </w:r>
      <w:r w:rsidR="00A560AA">
        <w:rPr>
          <w:rFonts w:eastAsia="Times New Roman"/>
          <w:color w:val="333333"/>
          <w:sz w:val="21"/>
          <w:szCs w:val="21"/>
        </w:rPr>
        <w:t>6</w:t>
      </w:r>
      <w:r>
        <w:rPr>
          <w:rFonts w:eastAsia="Times New Roman"/>
          <w:color w:val="333333"/>
          <w:sz w:val="21"/>
          <w:szCs w:val="21"/>
        </w:rPr>
        <w:t xml:space="preserve"> </w:t>
      </w:r>
      <w:r w:rsidRPr="00D604E3">
        <w:rPr>
          <w:rFonts w:eastAsia="Times New Roman"/>
          <w:color w:val="333333"/>
          <w:sz w:val="21"/>
          <w:szCs w:val="21"/>
        </w:rPr>
        <w:t>credits</w:t>
      </w:r>
      <w:r>
        <w:rPr>
          <w:rFonts w:eastAsia="Times New Roman"/>
          <w:color w:val="333333"/>
          <w:sz w:val="21"/>
          <w:szCs w:val="21"/>
        </w:rPr>
        <w:t xml:space="preserve"> </w:t>
      </w:r>
      <w:r w:rsidR="00A223C8">
        <w:rPr>
          <w:rFonts w:eastAsia="Times New Roman"/>
          <w:color w:val="333333"/>
          <w:sz w:val="21"/>
          <w:szCs w:val="21"/>
        </w:rPr>
        <w:t xml:space="preserve">in one year </w:t>
      </w:r>
      <w:r w:rsidR="003A1410">
        <w:rPr>
          <w:rFonts w:eastAsia="Times New Roman"/>
          <w:color w:val="333333"/>
          <w:sz w:val="21"/>
          <w:szCs w:val="21"/>
        </w:rPr>
        <w:t xml:space="preserve">as following: </w:t>
      </w:r>
    </w:p>
    <w:p w14:paraId="746EED6E" w14:textId="5B9E0250" w:rsidR="00E62136" w:rsidRPr="00E62136" w:rsidRDefault="00E62136" w:rsidP="0070288C">
      <w:pPr>
        <w:pStyle w:val="ListParagraph"/>
        <w:numPr>
          <w:ilvl w:val="0"/>
          <w:numId w:val="5"/>
        </w:numPr>
        <w:shd w:val="clear" w:color="auto" w:fill="FFFFFF"/>
        <w:spacing w:after="160" w:line="276" w:lineRule="auto"/>
        <w:jc w:val="both"/>
        <w:rPr>
          <w:rFonts w:eastAsia="Times New Roman"/>
          <w:sz w:val="22"/>
          <w:szCs w:val="22"/>
        </w:rPr>
      </w:pPr>
      <w:r w:rsidRPr="00E62136">
        <w:rPr>
          <w:rFonts w:eastAsia="Times New Roman"/>
          <w:sz w:val="22"/>
          <w:szCs w:val="22"/>
          <w:u w:val="single"/>
        </w:rPr>
        <w:t>Mandatory Courses</w:t>
      </w:r>
      <w:r w:rsidR="00A560AA">
        <w:rPr>
          <w:rFonts w:eastAsia="Times New Roman"/>
          <w:sz w:val="22"/>
          <w:szCs w:val="22"/>
        </w:rPr>
        <w:t xml:space="preserve"> (24</w:t>
      </w:r>
      <w:r w:rsidR="00982F10">
        <w:rPr>
          <w:rFonts w:eastAsia="Times New Roman"/>
          <w:sz w:val="22"/>
          <w:szCs w:val="22"/>
        </w:rPr>
        <w:t xml:space="preserve"> </w:t>
      </w:r>
      <w:r w:rsidR="006B2CF4">
        <w:rPr>
          <w:rFonts w:eastAsia="Times New Roman"/>
          <w:sz w:val="22"/>
          <w:szCs w:val="22"/>
        </w:rPr>
        <w:t xml:space="preserve">credits, see lists </w:t>
      </w:r>
      <w:r w:rsidR="00FB7EEA">
        <w:rPr>
          <w:rFonts w:eastAsia="Times New Roman"/>
          <w:sz w:val="22"/>
          <w:szCs w:val="22"/>
        </w:rPr>
        <w:t xml:space="preserve">of courses below), including: </w:t>
      </w:r>
    </w:p>
    <w:p w14:paraId="438190C7" w14:textId="7D6EF7A2" w:rsidR="00D85C1C" w:rsidRDefault="00DC75A2" w:rsidP="00662626">
      <w:pPr>
        <w:numPr>
          <w:ilvl w:val="0"/>
          <w:numId w:val="12"/>
        </w:numPr>
        <w:spacing w:line="276" w:lineRule="auto"/>
        <w:jc w:val="both"/>
        <w:textAlignment w:val="baseline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Introductory Theory </w:t>
      </w:r>
      <w:r w:rsidR="00680084">
        <w:rPr>
          <w:rFonts w:eastAsia="Times New Roman"/>
          <w:sz w:val="22"/>
          <w:szCs w:val="22"/>
        </w:rPr>
        <w:t xml:space="preserve">Course 54717: </w:t>
      </w:r>
      <w:r w:rsidR="00D85C1C" w:rsidRPr="00A223C8">
        <w:rPr>
          <w:rFonts w:eastAsia="Times New Roman"/>
          <w:sz w:val="22"/>
          <w:szCs w:val="22"/>
        </w:rPr>
        <w:t>Theories and Research in Conflict Resolution</w:t>
      </w:r>
      <w:r w:rsidR="00680084">
        <w:rPr>
          <w:rFonts w:eastAsia="Times New Roman"/>
          <w:sz w:val="22"/>
          <w:szCs w:val="22"/>
        </w:rPr>
        <w:t xml:space="preserve"> – </w:t>
      </w:r>
      <w:r w:rsidR="00680084" w:rsidRPr="00680084">
        <w:rPr>
          <w:rFonts w:eastAsia="Times New Roman"/>
          <w:b/>
          <w:bCs/>
          <w:sz w:val="22"/>
          <w:szCs w:val="22"/>
        </w:rPr>
        <w:t>two</w:t>
      </w:r>
      <w:r w:rsidR="00680084">
        <w:rPr>
          <w:rFonts w:eastAsia="Times New Roman"/>
          <w:sz w:val="22"/>
          <w:szCs w:val="22"/>
        </w:rPr>
        <w:t xml:space="preserve"> credits</w:t>
      </w:r>
    </w:p>
    <w:p w14:paraId="5E979204" w14:textId="2BC8701B" w:rsidR="00E62136" w:rsidRDefault="00E62136" w:rsidP="00662626">
      <w:pPr>
        <w:numPr>
          <w:ilvl w:val="0"/>
          <w:numId w:val="12"/>
        </w:numPr>
        <w:spacing w:line="276" w:lineRule="auto"/>
        <w:jc w:val="both"/>
        <w:textAlignment w:val="baseline"/>
        <w:rPr>
          <w:rFonts w:eastAsia="Times New Roman"/>
          <w:sz w:val="22"/>
          <w:szCs w:val="22"/>
        </w:rPr>
      </w:pPr>
      <w:r w:rsidRPr="00D604E3">
        <w:rPr>
          <w:rFonts w:eastAsia="Times New Roman"/>
          <w:sz w:val="22"/>
          <w:szCs w:val="22"/>
        </w:rPr>
        <w:t xml:space="preserve">Core Courses - at least </w:t>
      </w:r>
      <w:r w:rsidR="00D85C1C">
        <w:rPr>
          <w:rFonts w:eastAsia="Times New Roman"/>
          <w:b/>
          <w:bCs/>
          <w:sz w:val="22"/>
          <w:szCs w:val="22"/>
        </w:rPr>
        <w:t>six</w:t>
      </w:r>
      <w:r w:rsidRPr="00D604E3">
        <w:rPr>
          <w:rFonts w:eastAsia="Times New Roman"/>
          <w:b/>
          <w:bCs/>
          <w:sz w:val="22"/>
          <w:szCs w:val="22"/>
        </w:rPr>
        <w:t xml:space="preserve"> </w:t>
      </w:r>
      <w:r w:rsidR="00D85C1C">
        <w:rPr>
          <w:rFonts w:eastAsia="Times New Roman"/>
          <w:sz w:val="22"/>
          <w:szCs w:val="22"/>
        </w:rPr>
        <w:t>credits and three</w:t>
      </w:r>
      <w:r>
        <w:rPr>
          <w:rFonts w:eastAsia="Times New Roman"/>
          <w:sz w:val="22"/>
          <w:szCs w:val="22"/>
        </w:rPr>
        <w:t xml:space="preserve"> courses</w:t>
      </w:r>
      <w:r w:rsidR="00A223C8">
        <w:rPr>
          <w:rFonts w:eastAsia="Times New Roman"/>
          <w:sz w:val="22"/>
          <w:szCs w:val="22"/>
        </w:rPr>
        <w:t xml:space="preserve"> from this cluster </w:t>
      </w:r>
    </w:p>
    <w:p w14:paraId="77C9836F" w14:textId="726DC950" w:rsidR="00E62136" w:rsidRPr="00A826CB" w:rsidRDefault="00E62136" w:rsidP="00662626">
      <w:pPr>
        <w:numPr>
          <w:ilvl w:val="0"/>
          <w:numId w:val="12"/>
        </w:numPr>
        <w:spacing w:line="276" w:lineRule="auto"/>
        <w:jc w:val="both"/>
        <w:textAlignment w:val="baseline"/>
        <w:rPr>
          <w:rFonts w:eastAsia="Times New Roman"/>
          <w:color w:val="000000" w:themeColor="text1"/>
          <w:sz w:val="22"/>
          <w:szCs w:val="22"/>
        </w:rPr>
      </w:pPr>
      <w:r w:rsidRPr="00D604E3">
        <w:rPr>
          <w:rFonts w:eastAsia="Times New Roman"/>
          <w:sz w:val="22"/>
          <w:szCs w:val="22"/>
        </w:rPr>
        <w:t>Interdisciplinary Departmental Seminar</w:t>
      </w:r>
      <w:r w:rsidR="001617CF">
        <w:rPr>
          <w:rFonts w:eastAsia="Times New Roman"/>
          <w:sz w:val="22"/>
          <w:szCs w:val="22"/>
        </w:rPr>
        <w:t xml:space="preserve"> (both semesters)</w:t>
      </w:r>
      <w:r w:rsidRPr="00D604E3">
        <w:rPr>
          <w:rFonts w:eastAsia="Times New Roman"/>
          <w:sz w:val="22"/>
          <w:szCs w:val="22"/>
        </w:rPr>
        <w:t xml:space="preserve"> - </w:t>
      </w:r>
      <w:r w:rsidRPr="00A826CB">
        <w:rPr>
          <w:rFonts w:eastAsia="Times New Roman"/>
          <w:b/>
          <w:bCs/>
          <w:color w:val="000000" w:themeColor="text1"/>
          <w:sz w:val="22"/>
          <w:szCs w:val="22"/>
        </w:rPr>
        <w:t xml:space="preserve">one </w:t>
      </w:r>
      <w:r w:rsidRPr="00A826CB">
        <w:rPr>
          <w:rFonts w:eastAsia="Times New Roman"/>
          <w:color w:val="000000" w:themeColor="text1"/>
          <w:sz w:val="22"/>
          <w:szCs w:val="22"/>
        </w:rPr>
        <w:t>credit</w:t>
      </w:r>
    </w:p>
    <w:p w14:paraId="08C42D51" w14:textId="4844158F" w:rsidR="00E62136" w:rsidRPr="00D604E3" w:rsidRDefault="00AC19DD" w:rsidP="00662626">
      <w:pPr>
        <w:numPr>
          <w:ilvl w:val="0"/>
          <w:numId w:val="12"/>
        </w:numPr>
        <w:spacing w:line="276" w:lineRule="auto"/>
        <w:jc w:val="both"/>
        <w:textAlignment w:val="baseline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Research Methods </w:t>
      </w:r>
      <w:r w:rsidR="00E62136">
        <w:rPr>
          <w:rFonts w:eastAsia="Times New Roman"/>
          <w:sz w:val="22"/>
          <w:szCs w:val="22"/>
        </w:rPr>
        <w:t xml:space="preserve">– at least </w:t>
      </w:r>
      <w:r w:rsidR="00260733">
        <w:rPr>
          <w:rFonts w:eastAsia="Times New Roman"/>
          <w:b/>
          <w:bCs/>
          <w:sz w:val="22"/>
          <w:szCs w:val="22"/>
        </w:rPr>
        <w:t>two</w:t>
      </w:r>
      <w:r w:rsidR="00E62136">
        <w:rPr>
          <w:rFonts w:eastAsia="Times New Roman"/>
          <w:b/>
          <w:bCs/>
          <w:sz w:val="22"/>
          <w:szCs w:val="22"/>
        </w:rPr>
        <w:t xml:space="preserve"> </w:t>
      </w:r>
      <w:r w:rsidR="00E62136" w:rsidRPr="00637605">
        <w:rPr>
          <w:rFonts w:eastAsia="Times New Roman"/>
          <w:sz w:val="22"/>
          <w:szCs w:val="22"/>
        </w:rPr>
        <w:t>credits</w:t>
      </w:r>
      <w:r w:rsidR="00E62136">
        <w:rPr>
          <w:rFonts w:eastAsia="Times New Roman"/>
          <w:sz w:val="22"/>
          <w:szCs w:val="22"/>
        </w:rPr>
        <w:t xml:space="preserve"> and one course</w:t>
      </w:r>
      <w:r w:rsidR="00A223C8">
        <w:rPr>
          <w:rFonts w:eastAsia="Times New Roman"/>
          <w:sz w:val="22"/>
          <w:szCs w:val="22"/>
        </w:rPr>
        <w:t xml:space="preserve"> from this cluster </w:t>
      </w:r>
    </w:p>
    <w:p w14:paraId="690B36CB" w14:textId="35891E44" w:rsidR="00E62136" w:rsidRDefault="0070288C" w:rsidP="00662626">
      <w:pPr>
        <w:numPr>
          <w:ilvl w:val="0"/>
          <w:numId w:val="12"/>
        </w:numPr>
        <w:spacing w:line="276" w:lineRule="auto"/>
        <w:textAlignment w:val="baseline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Workshops -</w:t>
      </w:r>
      <w:r w:rsidR="00E62136">
        <w:rPr>
          <w:rFonts w:eastAsia="Times New Roman"/>
          <w:sz w:val="22"/>
          <w:szCs w:val="22"/>
        </w:rPr>
        <w:t xml:space="preserve">Skills </w:t>
      </w:r>
      <w:r w:rsidR="00E62136" w:rsidRPr="00E62136">
        <w:rPr>
          <w:rFonts w:eastAsia="Times New Roman"/>
          <w:sz w:val="22"/>
          <w:szCs w:val="22"/>
        </w:rPr>
        <w:t>for Conflict</w:t>
      </w:r>
      <w:r w:rsidR="00E62136">
        <w:rPr>
          <w:rFonts w:eastAsia="Times New Roman"/>
          <w:sz w:val="22"/>
          <w:szCs w:val="22"/>
        </w:rPr>
        <w:t xml:space="preserve"> T</w:t>
      </w:r>
      <w:r>
        <w:rPr>
          <w:rFonts w:eastAsia="Times New Roman"/>
          <w:sz w:val="22"/>
          <w:szCs w:val="22"/>
        </w:rPr>
        <w:t xml:space="preserve">ransformation and </w:t>
      </w:r>
      <w:r w:rsidR="00E62136">
        <w:rPr>
          <w:rFonts w:eastAsia="Times New Roman"/>
          <w:sz w:val="22"/>
          <w:szCs w:val="22"/>
        </w:rPr>
        <w:t xml:space="preserve">Resolution - </w:t>
      </w:r>
      <w:r w:rsidR="00E62136" w:rsidRPr="00E62136">
        <w:rPr>
          <w:rFonts w:eastAsia="Times New Roman"/>
          <w:sz w:val="22"/>
          <w:szCs w:val="22"/>
        </w:rPr>
        <w:t xml:space="preserve">at least </w:t>
      </w:r>
      <w:r w:rsidR="00E62136" w:rsidRPr="00E62136">
        <w:rPr>
          <w:rFonts w:eastAsia="Times New Roman"/>
          <w:b/>
          <w:bCs/>
          <w:sz w:val="22"/>
          <w:szCs w:val="22"/>
        </w:rPr>
        <w:t xml:space="preserve">four </w:t>
      </w:r>
      <w:r>
        <w:rPr>
          <w:rFonts w:eastAsia="Times New Roman"/>
          <w:b/>
          <w:bCs/>
          <w:sz w:val="22"/>
          <w:szCs w:val="22"/>
        </w:rPr>
        <w:t xml:space="preserve">   </w:t>
      </w:r>
      <w:r w:rsidR="00AA52F9">
        <w:rPr>
          <w:rFonts w:eastAsia="Times New Roman"/>
          <w:b/>
          <w:bCs/>
          <w:sz w:val="22"/>
          <w:szCs w:val="22"/>
        </w:rPr>
        <w:t xml:space="preserve">  </w:t>
      </w:r>
      <w:r w:rsidR="00E62136" w:rsidRPr="00E62136">
        <w:rPr>
          <w:rFonts w:eastAsia="Times New Roman"/>
          <w:sz w:val="22"/>
          <w:szCs w:val="22"/>
        </w:rPr>
        <w:t>credit</w:t>
      </w:r>
      <w:r w:rsidR="00A560AA">
        <w:rPr>
          <w:rFonts w:eastAsia="Times New Roman"/>
          <w:sz w:val="22"/>
          <w:szCs w:val="22"/>
        </w:rPr>
        <w:t>s</w:t>
      </w:r>
      <w:r w:rsidR="00E62136" w:rsidRPr="00E62136">
        <w:rPr>
          <w:rFonts w:eastAsia="Times New Roman"/>
          <w:sz w:val="22"/>
          <w:szCs w:val="22"/>
        </w:rPr>
        <w:t>; and two workshops</w:t>
      </w:r>
      <w:r w:rsidR="00A223C8">
        <w:rPr>
          <w:rFonts w:eastAsia="Times New Roman"/>
          <w:sz w:val="22"/>
          <w:szCs w:val="22"/>
        </w:rPr>
        <w:t xml:space="preserve"> from this cluster </w:t>
      </w:r>
      <w:r w:rsidR="00E62136" w:rsidRPr="00E62136">
        <w:rPr>
          <w:rFonts w:eastAsia="Times New Roman"/>
          <w:sz w:val="22"/>
          <w:szCs w:val="22"/>
        </w:rPr>
        <w:t xml:space="preserve"> </w:t>
      </w:r>
    </w:p>
    <w:p w14:paraId="6E41F6B0" w14:textId="14B52E61" w:rsidR="00E62136" w:rsidRDefault="0070288C" w:rsidP="00662626">
      <w:pPr>
        <w:numPr>
          <w:ilvl w:val="0"/>
          <w:numId w:val="12"/>
        </w:numPr>
        <w:spacing w:line="276" w:lineRule="auto"/>
        <w:textAlignment w:val="baseline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Seminar Papers</w:t>
      </w:r>
      <w:r w:rsidR="00E62136" w:rsidRPr="00E62136">
        <w:rPr>
          <w:rFonts w:eastAsia="Times New Roman"/>
          <w:sz w:val="22"/>
          <w:szCs w:val="22"/>
        </w:rPr>
        <w:t xml:space="preserve"> - at least </w:t>
      </w:r>
      <w:r w:rsidR="00E62136" w:rsidRPr="00E62136">
        <w:rPr>
          <w:rFonts w:eastAsia="Times New Roman"/>
          <w:b/>
          <w:bCs/>
          <w:sz w:val="22"/>
          <w:szCs w:val="22"/>
        </w:rPr>
        <w:t xml:space="preserve">eight </w:t>
      </w:r>
      <w:r w:rsidR="00E62136" w:rsidRPr="00E62136">
        <w:rPr>
          <w:rFonts w:eastAsia="Times New Roman"/>
          <w:sz w:val="22"/>
          <w:szCs w:val="22"/>
        </w:rPr>
        <w:t xml:space="preserve">credits and </w:t>
      </w:r>
      <w:r w:rsidR="00E62136" w:rsidRPr="00637605">
        <w:rPr>
          <w:rFonts w:eastAsia="Times New Roman"/>
          <w:sz w:val="22"/>
          <w:szCs w:val="22"/>
        </w:rPr>
        <w:t>two</w:t>
      </w:r>
      <w:r w:rsidR="00E62136" w:rsidRPr="00E62136">
        <w:rPr>
          <w:rFonts w:eastAsia="Times New Roman"/>
          <w:b/>
          <w:bCs/>
          <w:sz w:val="22"/>
          <w:szCs w:val="22"/>
        </w:rPr>
        <w:t xml:space="preserve"> </w:t>
      </w:r>
      <w:r w:rsidR="00E62136">
        <w:rPr>
          <w:rFonts w:eastAsia="Times New Roman"/>
          <w:sz w:val="22"/>
          <w:szCs w:val="22"/>
        </w:rPr>
        <w:t>seminar papers</w:t>
      </w:r>
      <w:r w:rsidR="00A223C8">
        <w:rPr>
          <w:rFonts w:eastAsia="Times New Roman"/>
          <w:sz w:val="22"/>
          <w:szCs w:val="22"/>
        </w:rPr>
        <w:t xml:space="preserve"> (as part of </w:t>
      </w:r>
      <w:r>
        <w:rPr>
          <w:rFonts w:eastAsia="Times New Roman"/>
          <w:sz w:val="22"/>
          <w:szCs w:val="22"/>
        </w:rPr>
        <w:t xml:space="preserve">  </w:t>
      </w:r>
      <w:r w:rsidR="00A223C8">
        <w:rPr>
          <w:rFonts w:eastAsia="Times New Roman"/>
          <w:sz w:val="22"/>
          <w:szCs w:val="22"/>
        </w:rPr>
        <w:t xml:space="preserve">courses that are defined as seminars) </w:t>
      </w:r>
    </w:p>
    <w:p w14:paraId="73A1C22F" w14:textId="77777777" w:rsidR="006B2CF4" w:rsidRPr="00E62136" w:rsidRDefault="006B2CF4" w:rsidP="0070288C">
      <w:pPr>
        <w:spacing w:line="276" w:lineRule="auto"/>
        <w:textAlignment w:val="baseline"/>
        <w:rPr>
          <w:rFonts w:eastAsia="Times New Roman"/>
          <w:sz w:val="22"/>
          <w:szCs w:val="22"/>
        </w:rPr>
      </w:pPr>
    </w:p>
    <w:p w14:paraId="1FA375D8" w14:textId="70BC4B63" w:rsidR="00CD72BE" w:rsidRDefault="00E62136" w:rsidP="0070288C">
      <w:pPr>
        <w:pStyle w:val="ListParagraph"/>
        <w:numPr>
          <w:ilvl w:val="0"/>
          <w:numId w:val="5"/>
        </w:numPr>
        <w:spacing w:line="276" w:lineRule="auto"/>
        <w:jc w:val="both"/>
        <w:textAlignment w:val="baseline"/>
        <w:rPr>
          <w:rFonts w:eastAsia="Times New Roman"/>
          <w:sz w:val="22"/>
          <w:szCs w:val="22"/>
        </w:rPr>
      </w:pPr>
      <w:r w:rsidRPr="00E62136">
        <w:rPr>
          <w:rFonts w:eastAsia="Times New Roman"/>
          <w:sz w:val="22"/>
          <w:szCs w:val="22"/>
          <w:u w:val="single"/>
        </w:rPr>
        <w:t>Elective Courses</w:t>
      </w:r>
      <w:r w:rsidR="006B2CF4">
        <w:rPr>
          <w:rFonts w:eastAsia="Times New Roman"/>
          <w:sz w:val="22"/>
          <w:szCs w:val="22"/>
        </w:rPr>
        <w:t xml:space="preserve">    (</w:t>
      </w:r>
      <w:r w:rsidR="00A560AA">
        <w:rPr>
          <w:rFonts w:eastAsia="Times New Roman"/>
          <w:sz w:val="22"/>
          <w:szCs w:val="22"/>
        </w:rPr>
        <w:t xml:space="preserve">12 </w:t>
      </w:r>
      <w:r w:rsidR="006B2CF4">
        <w:rPr>
          <w:rFonts w:eastAsia="Times New Roman"/>
          <w:sz w:val="22"/>
          <w:szCs w:val="22"/>
        </w:rPr>
        <w:t>credit</w:t>
      </w:r>
      <w:r w:rsidR="00490364">
        <w:rPr>
          <w:rFonts w:eastAsia="Times New Roman"/>
          <w:sz w:val="22"/>
          <w:szCs w:val="22"/>
        </w:rPr>
        <w:t>s</w:t>
      </w:r>
      <w:r w:rsidR="006B2CF4">
        <w:rPr>
          <w:rFonts w:eastAsia="Times New Roman"/>
          <w:sz w:val="22"/>
          <w:szCs w:val="22"/>
        </w:rPr>
        <w:t>. See list</w:t>
      </w:r>
      <w:r w:rsidR="00FB7EEA">
        <w:rPr>
          <w:rFonts w:eastAsia="Times New Roman"/>
          <w:sz w:val="22"/>
          <w:szCs w:val="22"/>
        </w:rPr>
        <w:t xml:space="preserve"> of courses</w:t>
      </w:r>
      <w:r w:rsidR="006B2CF4">
        <w:rPr>
          <w:rFonts w:eastAsia="Times New Roman"/>
          <w:sz w:val="22"/>
          <w:szCs w:val="22"/>
        </w:rPr>
        <w:t xml:space="preserve"> below</w:t>
      </w:r>
      <w:r w:rsidR="00FB7EEA">
        <w:rPr>
          <w:rFonts w:eastAsia="Times New Roman"/>
          <w:sz w:val="22"/>
          <w:szCs w:val="22"/>
        </w:rPr>
        <w:t>)</w:t>
      </w:r>
      <w:r w:rsidR="006B2CF4">
        <w:rPr>
          <w:rFonts w:eastAsia="Times New Roman"/>
          <w:sz w:val="22"/>
          <w:szCs w:val="22"/>
        </w:rPr>
        <w:t xml:space="preserve"> </w:t>
      </w:r>
    </w:p>
    <w:p w14:paraId="5CECA12E" w14:textId="77777777" w:rsidR="003A1410" w:rsidRDefault="003A1410" w:rsidP="0070288C">
      <w:pPr>
        <w:pStyle w:val="ListParagraph"/>
        <w:spacing w:line="276" w:lineRule="auto"/>
        <w:jc w:val="both"/>
        <w:textAlignment w:val="baseline"/>
        <w:rPr>
          <w:rFonts w:eastAsia="Times New Roman"/>
          <w:sz w:val="22"/>
          <w:szCs w:val="22"/>
          <w:u w:val="single"/>
        </w:rPr>
      </w:pPr>
    </w:p>
    <w:p w14:paraId="7CF04703" w14:textId="77777777" w:rsidR="003A1410" w:rsidRDefault="003A1410" w:rsidP="003A1410">
      <w:pPr>
        <w:pStyle w:val="ListParagraph"/>
        <w:jc w:val="both"/>
        <w:textAlignment w:val="baseline"/>
        <w:rPr>
          <w:rFonts w:eastAsia="Times New Roman"/>
          <w:sz w:val="22"/>
          <w:szCs w:val="22"/>
          <w:u w:val="single"/>
        </w:rPr>
      </w:pPr>
    </w:p>
    <w:p w14:paraId="28E12E1C" w14:textId="4ACB6518" w:rsidR="003A1410" w:rsidRPr="003A1410" w:rsidRDefault="00AA52F9" w:rsidP="00AA52F9">
      <w:pPr>
        <w:pStyle w:val="ListParagraph"/>
        <w:ind w:left="0"/>
        <w:textAlignment w:val="baseline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Course List for each Cluster</w:t>
      </w:r>
    </w:p>
    <w:p w14:paraId="4DE94343" w14:textId="77777777" w:rsidR="00DC75A2" w:rsidRDefault="00DC75A2" w:rsidP="00DC75A2">
      <w:pPr>
        <w:jc w:val="both"/>
        <w:textAlignment w:val="baseline"/>
        <w:rPr>
          <w:rFonts w:eastAsia="Times New Roman"/>
          <w:sz w:val="22"/>
          <w:szCs w:val="22"/>
          <w:u w:val="single"/>
        </w:rPr>
      </w:pPr>
    </w:p>
    <w:p w14:paraId="1F3A5C40" w14:textId="3B76BBBE" w:rsidR="00CD72BE" w:rsidRPr="00DC75A2" w:rsidRDefault="00DC75A2" w:rsidP="00DC75A2">
      <w:pPr>
        <w:jc w:val="both"/>
        <w:textAlignment w:val="baseline"/>
        <w:rPr>
          <w:rFonts w:eastAsia="Times New Roman"/>
          <w:sz w:val="22"/>
          <w:szCs w:val="22"/>
          <w:u w:val="single"/>
        </w:rPr>
      </w:pPr>
      <w:r>
        <w:rPr>
          <w:rFonts w:eastAsia="Times New Roman"/>
          <w:sz w:val="22"/>
          <w:szCs w:val="22"/>
          <w:u w:val="single"/>
        </w:rPr>
        <w:t>1</w:t>
      </w:r>
      <w:r w:rsidR="00FB7EEA" w:rsidRPr="00DC75A2">
        <w:rPr>
          <w:rFonts w:eastAsia="Times New Roman"/>
          <w:sz w:val="22"/>
          <w:szCs w:val="22"/>
          <w:u w:val="single"/>
        </w:rPr>
        <w:t xml:space="preserve">. </w:t>
      </w:r>
      <w:r w:rsidR="00CD72BE" w:rsidRPr="00DC75A2">
        <w:rPr>
          <w:rFonts w:eastAsia="Times New Roman"/>
          <w:sz w:val="22"/>
          <w:szCs w:val="22"/>
          <w:u w:val="single"/>
        </w:rPr>
        <w:t>Mandatory Courses</w:t>
      </w:r>
    </w:p>
    <w:p w14:paraId="1CF1C929" w14:textId="77777777" w:rsidR="00CD72BE" w:rsidRDefault="00CD72BE" w:rsidP="00CD72BE">
      <w:pPr>
        <w:jc w:val="both"/>
        <w:textAlignment w:val="baseline"/>
        <w:rPr>
          <w:rFonts w:eastAsia="Times New Roman"/>
          <w:sz w:val="22"/>
          <w:szCs w:val="22"/>
        </w:rPr>
      </w:pPr>
    </w:p>
    <w:p w14:paraId="752F34C9" w14:textId="672018AA" w:rsidR="00DC75A2" w:rsidRDefault="00DC75A2" w:rsidP="006B2CF4">
      <w:pPr>
        <w:jc w:val="both"/>
        <w:textAlignment w:val="baseline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Introductory Theory Course: 2 credits</w:t>
      </w:r>
    </w:p>
    <w:p w14:paraId="6D646064" w14:textId="77777777" w:rsidR="00DC75A2" w:rsidRDefault="00DC75A2" w:rsidP="00DC75A2">
      <w:pPr>
        <w:jc w:val="both"/>
        <w:textAlignment w:val="baseline"/>
        <w:rPr>
          <w:rFonts w:eastAsia="Times New Roman"/>
          <w:sz w:val="22"/>
          <w:szCs w:val="22"/>
        </w:rPr>
      </w:pPr>
      <w:r w:rsidRPr="00A223C8">
        <w:rPr>
          <w:rFonts w:eastAsia="Times New Roman"/>
          <w:sz w:val="22"/>
          <w:szCs w:val="22"/>
        </w:rPr>
        <w:t>54717 - Theories and Research in Conflict Resolution</w:t>
      </w:r>
      <w:r>
        <w:rPr>
          <w:rFonts w:eastAsia="Times New Roman"/>
          <w:sz w:val="22"/>
          <w:szCs w:val="22"/>
        </w:rPr>
        <w:tab/>
      </w:r>
      <w:r w:rsidRPr="00A223C8">
        <w:rPr>
          <w:rFonts w:eastAsia="Times New Roman"/>
          <w:sz w:val="22"/>
          <w:szCs w:val="22"/>
        </w:rPr>
        <w:tab/>
        <w:t xml:space="preserve">2 credits </w:t>
      </w:r>
    </w:p>
    <w:p w14:paraId="555F2A2B" w14:textId="77777777" w:rsidR="00DC75A2" w:rsidRDefault="00DC75A2" w:rsidP="006B2CF4">
      <w:pPr>
        <w:jc w:val="both"/>
        <w:textAlignment w:val="baseline"/>
        <w:rPr>
          <w:rFonts w:eastAsia="Times New Roman"/>
          <w:b/>
          <w:bCs/>
          <w:sz w:val="22"/>
          <w:szCs w:val="22"/>
        </w:rPr>
      </w:pPr>
    </w:p>
    <w:p w14:paraId="083AAE8B" w14:textId="77777777" w:rsidR="00DC75A2" w:rsidRDefault="00DC75A2" w:rsidP="006B2CF4">
      <w:pPr>
        <w:jc w:val="both"/>
        <w:textAlignment w:val="baseline"/>
        <w:rPr>
          <w:rFonts w:eastAsia="Times New Roman"/>
          <w:b/>
          <w:bCs/>
          <w:sz w:val="22"/>
          <w:szCs w:val="22"/>
        </w:rPr>
      </w:pPr>
    </w:p>
    <w:p w14:paraId="02BEEF6F" w14:textId="2F090612" w:rsidR="00CD72BE" w:rsidRPr="00260733" w:rsidRDefault="00CD72BE" w:rsidP="006B2CF4">
      <w:pPr>
        <w:jc w:val="both"/>
        <w:textAlignment w:val="baseline"/>
        <w:rPr>
          <w:rFonts w:eastAsia="Times New Roman"/>
          <w:b/>
          <w:bCs/>
          <w:sz w:val="22"/>
          <w:szCs w:val="22"/>
        </w:rPr>
      </w:pPr>
      <w:r w:rsidRPr="00260733">
        <w:rPr>
          <w:rFonts w:eastAsia="Times New Roman"/>
          <w:b/>
          <w:bCs/>
          <w:sz w:val="22"/>
          <w:szCs w:val="22"/>
        </w:rPr>
        <w:t>Core courses:</w:t>
      </w:r>
      <w:r w:rsidR="00DC75A2">
        <w:rPr>
          <w:rFonts w:eastAsia="Times New Roman"/>
          <w:b/>
          <w:bCs/>
          <w:sz w:val="22"/>
          <w:szCs w:val="22"/>
        </w:rPr>
        <w:t xml:space="preserve"> 6-7</w:t>
      </w:r>
      <w:r w:rsidR="00260733">
        <w:rPr>
          <w:rFonts w:eastAsia="Times New Roman"/>
          <w:b/>
          <w:bCs/>
          <w:sz w:val="22"/>
          <w:szCs w:val="22"/>
        </w:rPr>
        <w:t xml:space="preserve"> credits</w:t>
      </w:r>
      <w:r w:rsidR="00DC75A2">
        <w:rPr>
          <w:rFonts w:eastAsia="Times New Roman"/>
          <w:b/>
          <w:bCs/>
          <w:sz w:val="22"/>
          <w:szCs w:val="22"/>
        </w:rPr>
        <w:t xml:space="preserve"> (choose 3</w:t>
      </w:r>
      <w:r w:rsidR="00A223C8">
        <w:rPr>
          <w:rFonts w:eastAsia="Times New Roman"/>
          <w:b/>
          <w:bCs/>
          <w:sz w:val="22"/>
          <w:szCs w:val="22"/>
        </w:rPr>
        <w:t xml:space="preserve"> courses from the following) </w:t>
      </w:r>
    </w:p>
    <w:p w14:paraId="2E1DD1B2" w14:textId="3EACAB8F" w:rsidR="00A560AA" w:rsidRDefault="00A560AA" w:rsidP="00A560AA">
      <w:pPr>
        <w:jc w:val="both"/>
        <w:textAlignment w:val="baseline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 xml:space="preserve">54702 </w:t>
      </w:r>
      <w:r w:rsidRPr="00CE3094">
        <w:rPr>
          <w:rFonts w:eastAsia="Times New Roman"/>
          <w:sz w:val="22"/>
          <w:szCs w:val="22"/>
        </w:rPr>
        <w:t xml:space="preserve">- Psychology and Society in Conflicts   </w:t>
      </w:r>
      <w:r w:rsidRPr="00CE3094">
        <w:rPr>
          <w:rFonts w:eastAsia="Times New Roman"/>
          <w:sz w:val="22"/>
          <w:szCs w:val="22"/>
        </w:rPr>
        <w:tab/>
      </w:r>
      <w:r w:rsidRPr="00CE3094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 xml:space="preserve"> </w:t>
      </w:r>
      <w:r w:rsidRPr="00CE3094">
        <w:rPr>
          <w:rFonts w:eastAsia="Times New Roman"/>
          <w:sz w:val="22"/>
          <w:szCs w:val="22"/>
        </w:rPr>
        <w:tab/>
        <w:t>3 credits</w:t>
      </w:r>
    </w:p>
    <w:p w14:paraId="1C636976" w14:textId="6A7BAB93" w:rsidR="00CE3094" w:rsidRDefault="00CD72BE" w:rsidP="00CE3094">
      <w:pPr>
        <w:jc w:val="both"/>
        <w:textAlignment w:val="baseline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50059 -</w:t>
      </w:r>
      <w:r w:rsidR="00805757" w:rsidRPr="00805757">
        <w:rPr>
          <w:rFonts w:ascii="Times New Roman" w:hAnsi="Times New Roman" w:cs="Times New Roman"/>
          <w:color w:val="auto"/>
        </w:rPr>
        <w:t xml:space="preserve"> </w:t>
      </w:r>
      <w:r w:rsidR="00CE3094" w:rsidRPr="00CE3094">
        <w:rPr>
          <w:rFonts w:eastAsia="Times New Roman"/>
          <w:sz w:val="22"/>
          <w:szCs w:val="22"/>
        </w:rPr>
        <w:t>P</w:t>
      </w:r>
      <w:r w:rsidR="0081062E">
        <w:rPr>
          <w:rFonts w:eastAsia="Times New Roman"/>
          <w:sz w:val="22"/>
          <w:szCs w:val="22"/>
        </w:rPr>
        <w:t>ropaganda Revisited: Political P</w:t>
      </w:r>
      <w:r w:rsidR="00CE3094" w:rsidRPr="00CE3094">
        <w:rPr>
          <w:rFonts w:eastAsia="Times New Roman"/>
          <w:sz w:val="22"/>
          <w:szCs w:val="22"/>
        </w:rPr>
        <w:t xml:space="preserve">ersuasion in </w:t>
      </w:r>
    </w:p>
    <w:p w14:paraId="2D785A5A" w14:textId="480C9970" w:rsidR="00CD72BE" w:rsidRDefault="00CE3094" w:rsidP="00CE3094">
      <w:pPr>
        <w:ind w:firstLine="720"/>
        <w:jc w:val="both"/>
        <w:textAlignment w:val="baseline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 w:rsidR="0081062E">
        <w:rPr>
          <w:rFonts w:eastAsia="Times New Roman"/>
          <w:sz w:val="22"/>
          <w:szCs w:val="22"/>
        </w:rPr>
        <w:t>S</w:t>
      </w:r>
      <w:r w:rsidRPr="00CE3094">
        <w:rPr>
          <w:rFonts w:eastAsia="Times New Roman"/>
          <w:sz w:val="22"/>
          <w:szCs w:val="22"/>
        </w:rPr>
        <w:t xml:space="preserve">ocial </w:t>
      </w:r>
      <w:r w:rsidR="0081062E">
        <w:rPr>
          <w:rFonts w:eastAsia="Times New Roman"/>
          <w:sz w:val="22"/>
          <w:szCs w:val="22"/>
        </w:rPr>
        <w:t>C</w:t>
      </w:r>
      <w:r w:rsidRPr="00CE3094">
        <w:rPr>
          <w:rFonts w:eastAsia="Times New Roman"/>
          <w:sz w:val="22"/>
          <w:szCs w:val="22"/>
        </w:rPr>
        <w:t>onflicts</w:t>
      </w:r>
      <w:r w:rsidR="00637605">
        <w:rPr>
          <w:rFonts w:eastAsia="Times New Roman"/>
          <w:sz w:val="22"/>
          <w:szCs w:val="22"/>
        </w:rPr>
        <w:tab/>
      </w:r>
      <w:r w:rsidR="00637605">
        <w:rPr>
          <w:rFonts w:eastAsia="Times New Roman"/>
          <w:sz w:val="22"/>
          <w:szCs w:val="22"/>
        </w:rPr>
        <w:tab/>
      </w:r>
      <w:r w:rsidR="00805757">
        <w:rPr>
          <w:rFonts w:eastAsia="Times New Roman"/>
          <w:sz w:val="22"/>
          <w:szCs w:val="22"/>
        </w:rPr>
        <w:t xml:space="preserve">           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="00637605">
        <w:rPr>
          <w:rFonts w:eastAsia="Times New Roman"/>
          <w:sz w:val="22"/>
          <w:szCs w:val="22"/>
        </w:rPr>
        <w:tab/>
      </w:r>
      <w:r w:rsidR="00260733">
        <w:rPr>
          <w:rFonts w:eastAsia="Times New Roman"/>
          <w:sz w:val="22"/>
          <w:szCs w:val="22"/>
        </w:rPr>
        <w:t xml:space="preserve">2 credits </w:t>
      </w:r>
    </w:p>
    <w:p w14:paraId="7D2F0CBA" w14:textId="77777777" w:rsidR="002123FF" w:rsidRDefault="002123FF" w:rsidP="006B2CF4">
      <w:pPr>
        <w:jc w:val="both"/>
        <w:textAlignment w:val="baseline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50987 - </w:t>
      </w:r>
      <w:hyperlink r:id="rId5" w:tooltip="פריסת פרטי הקורסת מועד , מיקום ,מורים" w:history="1">
        <w:r w:rsidRPr="00CD72BE">
          <w:rPr>
            <w:rFonts w:eastAsia="Times New Roman"/>
            <w:sz w:val="22"/>
            <w:szCs w:val="22"/>
          </w:rPr>
          <w:t>The Holocaust, Collective Memory and Cinema</w:t>
        </w:r>
      </w:hyperlink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2 credits </w:t>
      </w:r>
    </w:p>
    <w:p w14:paraId="03AD8F79" w14:textId="5A53564A" w:rsidR="00A223C8" w:rsidRDefault="008C2023" w:rsidP="00A560AA">
      <w:pPr>
        <w:tabs>
          <w:tab w:val="left" w:pos="6563"/>
        </w:tabs>
        <w:jc w:val="both"/>
        <w:textAlignment w:val="baseline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50068</w:t>
      </w:r>
      <w:r w:rsidR="0081062E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-</w:t>
      </w:r>
      <w:r w:rsidR="0081062E">
        <w:rPr>
          <w:rFonts w:eastAsia="Times New Roman"/>
          <w:sz w:val="22"/>
          <w:szCs w:val="22"/>
        </w:rPr>
        <w:t xml:space="preserve"> </w:t>
      </w:r>
      <w:r w:rsidR="00A560AA">
        <w:rPr>
          <w:rFonts w:eastAsia="Times New Roman"/>
          <w:sz w:val="22"/>
          <w:szCs w:val="22"/>
        </w:rPr>
        <w:t>Cyber</w:t>
      </w:r>
      <w:r>
        <w:rPr>
          <w:rFonts w:eastAsia="Times New Roman"/>
          <w:sz w:val="22"/>
          <w:szCs w:val="22"/>
        </w:rPr>
        <w:t>security:</w:t>
      </w:r>
      <w:r w:rsidR="00A560AA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technology, policy and politics</w:t>
      </w:r>
      <w:r w:rsidR="001617CF">
        <w:rPr>
          <w:rFonts w:eastAsia="Times New Roman"/>
          <w:sz w:val="22"/>
          <w:szCs w:val="22"/>
        </w:rPr>
        <w:t xml:space="preserve">               </w:t>
      </w:r>
      <w:r>
        <w:rPr>
          <w:rFonts w:eastAsia="Times New Roman"/>
          <w:sz w:val="22"/>
          <w:szCs w:val="22"/>
        </w:rPr>
        <w:t xml:space="preserve">      </w:t>
      </w:r>
      <w:r w:rsidR="00A223C8">
        <w:rPr>
          <w:rFonts w:eastAsia="Times New Roman"/>
          <w:sz w:val="22"/>
          <w:szCs w:val="22"/>
        </w:rPr>
        <w:t xml:space="preserve">2 credits </w:t>
      </w:r>
    </w:p>
    <w:p w14:paraId="3D8555FE" w14:textId="77777777" w:rsidR="00A223C8" w:rsidRDefault="00A223C8" w:rsidP="00A223C8">
      <w:pPr>
        <w:jc w:val="both"/>
        <w:textAlignment w:val="baseline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50057 - </w:t>
      </w:r>
      <w:r w:rsidRPr="0003415C">
        <w:rPr>
          <w:rFonts w:eastAsia="Times New Roman"/>
          <w:sz w:val="22"/>
          <w:szCs w:val="22"/>
        </w:rPr>
        <w:t>Terrorism Docudrama: Political Violence, Cinema and</w:t>
      </w:r>
    </w:p>
    <w:p w14:paraId="3F40BB01" w14:textId="29AF5EEC" w:rsidR="00A223C8" w:rsidRDefault="00A223C8" w:rsidP="00642117">
      <w:pPr>
        <w:jc w:val="both"/>
        <w:textAlignment w:val="baseline"/>
        <w:rPr>
          <w:rFonts w:eastAsia="Times New Roman"/>
          <w:sz w:val="22"/>
          <w:szCs w:val="22"/>
        </w:rPr>
      </w:pPr>
      <w:r w:rsidRPr="0003415C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            </w:t>
      </w:r>
      <w:r w:rsidR="00642117">
        <w:rPr>
          <w:rFonts w:eastAsia="Times New Roman"/>
          <w:sz w:val="22"/>
          <w:szCs w:val="22"/>
        </w:rPr>
        <w:t xml:space="preserve">Visual Culture </w:t>
      </w:r>
      <w:r w:rsidRPr="0003415C">
        <w:rPr>
          <w:rFonts w:eastAsia="Times New Roman"/>
          <w:sz w:val="22"/>
          <w:szCs w:val="22"/>
        </w:rPr>
        <w:t>in the Global Ag</w:t>
      </w:r>
      <w:r w:rsidR="00637605">
        <w:rPr>
          <w:rFonts w:eastAsia="Times New Roman"/>
          <w:sz w:val="22"/>
          <w:szCs w:val="22"/>
        </w:rPr>
        <w:t>e</w:t>
      </w:r>
      <w:r w:rsidR="00637605">
        <w:rPr>
          <w:rFonts w:eastAsia="Times New Roman"/>
          <w:sz w:val="22"/>
          <w:szCs w:val="22"/>
        </w:rPr>
        <w:tab/>
      </w:r>
      <w:r w:rsidR="00637605">
        <w:rPr>
          <w:rFonts w:eastAsia="Times New Roman"/>
          <w:sz w:val="22"/>
          <w:szCs w:val="22"/>
        </w:rPr>
        <w:tab/>
      </w:r>
      <w:r w:rsidR="00637605">
        <w:rPr>
          <w:rFonts w:eastAsia="Times New Roman"/>
          <w:sz w:val="22"/>
          <w:szCs w:val="22"/>
        </w:rPr>
        <w:tab/>
      </w:r>
      <w:r w:rsidR="00637605">
        <w:rPr>
          <w:rFonts w:eastAsia="Times New Roman"/>
          <w:sz w:val="22"/>
          <w:szCs w:val="22"/>
        </w:rPr>
        <w:tab/>
      </w:r>
      <w:r w:rsidR="00642117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2 credits </w:t>
      </w:r>
    </w:p>
    <w:p w14:paraId="3152E503" w14:textId="3D18D527" w:rsidR="00A223C8" w:rsidRDefault="00A223C8" w:rsidP="00CE3094">
      <w:pPr>
        <w:jc w:val="both"/>
        <w:textAlignment w:val="baseline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50058 - </w:t>
      </w:r>
      <w:r w:rsidR="00CE3094">
        <w:rPr>
          <w:rFonts w:eastAsia="Times New Roman"/>
          <w:sz w:val="22"/>
          <w:szCs w:val="22"/>
        </w:rPr>
        <w:t>Global P</w:t>
      </w:r>
      <w:r w:rsidRPr="0003415C">
        <w:rPr>
          <w:rFonts w:eastAsia="Times New Roman"/>
          <w:sz w:val="22"/>
          <w:szCs w:val="22"/>
        </w:rPr>
        <w:t xml:space="preserve">rotest </w:t>
      </w:r>
      <w:r w:rsidR="00CE3094">
        <w:rPr>
          <w:rFonts w:eastAsia="Times New Roman"/>
          <w:sz w:val="22"/>
          <w:szCs w:val="22"/>
        </w:rPr>
        <w:t>C</w:t>
      </w:r>
      <w:r w:rsidRPr="0003415C">
        <w:rPr>
          <w:rFonts w:eastAsia="Times New Roman"/>
          <w:sz w:val="22"/>
          <w:szCs w:val="22"/>
        </w:rPr>
        <w:t>ommunication</w:t>
      </w:r>
      <w:r w:rsidRPr="00496F56"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/>
          <w:b/>
          <w:bCs/>
          <w:sz w:val="22"/>
          <w:szCs w:val="22"/>
        </w:rPr>
        <w:t xml:space="preserve">           </w:t>
      </w:r>
      <w:r w:rsidR="00637605">
        <w:rPr>
          <w:rFonts w:eastAsia="Times New Roman"/>
          <w:b/>
          <w:bCs/>
          <w:sz w:val="22"/>
          <w:szCs w:val="22"/>
        </w:rPr>
        <w:t xml:space="preserve">                               </w:t>
      </w:r>
      <w:r>
        <w:rPr>
          <w:rFonts w:eastAsia="Times New Roman"/>
          <w:b/>
          <w:bCs/>
          <w:sz w:val="22"/>
          <w:szCs w:val="22"/>
        </w:rPr>
        <w:t xml:space="preserve">  </w:t>
      </w:r>
      <w:r w:rsidRPr="00A223C8">
        <w:rPr>
          <w:rFonts w:eastAsia="Times New Roman"/>
          <w:sz w:val="22"/>
          <w:szCs w:val="22"/>
        </w:rPr>
        <w:t>2 credits</w:t>
      </w:r>
      <w:r>
        <w:rPr>
          <w:rFonts w:eastAsia="Times New Roman"/>
          <w:b/>
          <w:bCs/>
          <w:sz w:val="22"/>
          <w:szCs w:val="22"/>
        </w:rPr>
        <w:t xml:space="preserve"> </w:t>
      </w:r>
    </w:p>
    <w:p w14:paraId="54288126" w14:textId="7A254358" w:rsidR="00982F10" w:rsidRDefault="00805757" w:rsidP="00CE3094">
      <w:pPr>
        <w:jc w:val="both"/>
        <w:textAlignment w:val="baseline"/>
        <w:rPr>
          <w:rFonts w:eastAsia="Times New Roman"/>
          <w:sz w:val="22"/>
          <w:szCs w:val="22"/>
        </w:rPr>
      </w:pPr>
      <w:r w:rsidRPr="00CE3094">
        <w:rPr>
          <w:rFonts w:asciiTheme="minorBidi" w:hAnsiTheme="minorBidi" w:cstheme="minorBidi"/>
          <w:sz w:val="22"/>
          <w:szCs w:val="22"/>
        </w:rPr>
        <w:t>58892</w:t>
      </w:r>
      <w:r w:rsidRPr="00CE3094">
        <w:rPr>
          <w:rFonts w:ascii="Times New Roman" w:hAnsi="Times New Roman" w:cs="Times New Roman"/>
          <w:sz w:val="22"/>
          <w:szCs w:val="22"/>
        </w:rPr>
        <w:t xml:space="preserve"> </w:t>
      </w:r>
      <w:r w:rsidRPr="00E8499F">
        <w:rPr>
          <w:rFonts w:ascii="Times New Roman" w:hAnsi="Times New Roman" w:cs="Times New Roman"/>
        </w:rPr>
        <w:t xml:space="preserve">- </w:t>
      </w:r>
      <w:hyperlink r:id="rId6">
        <w:r w:rsidRPr="00CE3094">
          <w:rPr>
            <w:rFonts w:eastAsia="Times New Roman"/>
            <w:sz w:val="22"/>
            <w:szCs w:val="22"/>
          </w:rPr>
          <w:t>Multinational Corporations in World Politics</w:t>
        </w:r>
      </w:hyperlink>
      <w:r w:rsidR="00637605" w:rsidRPr="00CE3094">
        <w:rPr>
          <w:rFonts w:eastAsia="Times New Roman"/>
          <w:sz w:val="22"/>
          <w:szCs w:val="22"/>
        </w:rPr>
        <w:t xml:space="preserve">  </w:t>
      </w:r>
      <w:r w:rsidR="00637605">
        <w:rPr>
          <w:rFonts w:eastAsia="Times New Roman"/>
          <w:b/>
          <w:bCs/>
          <w:sz w:val="22"/>
          <w:szCs w:val="22"/>
        </w:rPr>
        <w:t xml:space="preserve">          </w:t>
      </w:r>
      <w:r w:rsidR="00CE3094">
        <w:rPr>
          <w:rFonts w:eastAsia="Times New Roman"/>
          <w:b/>
          <w:bCs/>
          <w:sz w:val="22"/>
          <w:szCs w:val="22"/>
        </w:rPr>
        <w:tab/>
      </w:r>
      <w:r w:rsidR="00CE3094"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 xml:space="preserve"> </w:t>
      </w:r>
      <w:r w:rsidRPr="00805757">
        <w:rPr>
          <w:rFonts w:eastAsia="Times New Roman"/>
          <w:sz w:val="22"/>
          <w:szCs w:val="22"/>
        </w:rPr>
        <w:t>2 credits</w:t>
      </w:r>
    </w:p>
    <w:p w14:paraId="13690CEB" w14:textId="77777777" w:rsidR="00691DF9" w:rsidRDefault="00691DF9" w:rsidP="00691DF9">
      <w:pPr>
        <w:jc w:val="both"/>
        <w:textAlignment w:val="baseline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01662 - </w:t>
      </w:r>
      <w:r w:rsidRPr="0095032D">
        <w:rPr>
          <w:rFonts w:eastAsia="Times New Roman"/>
          <w:sz w:val="22"/>
          <w:szCs w:val="22"/>
        </w:rPr>
        <w:t xml:space="preserve">Theories and Approaches in the Study of Political </w:t>
      </w:r>
    </w:p>
    <w:p w14:paraId="402145A6" w14:textId="60F7DD01" w:rsidR="00691DF9" w:rsidRDefault="00691DF9" w:rsidP="007510EF">
      <w:pPr>
        <w:ind w:left="720"/>
        <w:jc w:val="both"/>
        <w:textAlignment w:val="baseline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</w:t>
      </w:r>
      <w:r w:rsidRPr="0095032D">
        <w:rPr>
          <w:rFonts w:eastAsia="Times New Roman"/>
          <w:sz w:val="22"/>
          <w:szCs w:val="22"/>
        </w:rPr>
        <w:t>Violence and Terrorism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 w:rsidR="007510EF">
        <w:rPr>
          <w:rFonts w:eastAsia="Times New Roman"/>
          <w:sz w:val="18"/>
          <w:szCs w:val="18"/>
        </w:rPr>
        <w:t xml:space="preserve">               </w:t>
      </w:r>
      <w:r>
        <w:rPr>
          <w:rFonts w:eastAsia="Times New Roman"/>
          <w:sz w:val="22"/>
          <w:szCs w:val="22"/>
        </w:rPr>
        <w:t>2 credits</w:t>
      </w:r>
    </w:p>
    <w:p w14:paraId="5779C692" w14:textId="77777777" w:rsidR="00691DF9" w:rsidRDefault="00691DF9" w:rsidP="00691DF9">
      <w:pPr>
        <w:jc w:val="both"/>
        <w:textAlignment w:val="baseline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01848 - </w:t>
      </w:r>
      <w:r w:rsidRPr="0095032D">
        <w:rPr>
          <w:sz w:val="22"/>
          <w:szCs w:val="22"/>
        </w:rPr>
        <w:t>Spatial Planning in Contested Spaces: The Case</w:t>
      </w:r>
    </w:p>
    <w:p w14:paraId="75C3C400" w14:textId="3262D074" w:rsidR="00691DF9" w:rsidRDefault="00691DF9" w:rsidP="00A560AA">
      <w:pPr>
        <w:ind w:firstLine="720"/>
        <w:jc w:val="both"/>
        <w:textAlignment w:val="baseline"/>
        <w:rPr>
          <w:rFonts w:eastAsia="Times New Roman"/>
          <w:sz w:val="22"/>
          <w:szCs w:val="22"/>
        </w:rPr>
      </w:pPr>
      <w:r w:rsidRPr="0095032D">
        <w:rPr>
          <w:sz w:val="22"/>
          <w:szCs w:val="22"/>
        </w:rPr>
        <w:t xml:space="preserve"> of Israel and Palestine</w:t>
      </w:r>
      <w:r w:rsidR="00A560AA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4 credits</w:t>
      </w:r>
    </w:p>
    <w:p w14:paraId="021720D7" w14:textId="656FC990" w:rsidR="00691DF9" w:rsidRPr="0095032D" w:rsidRDefault="00691DF9" w:rsidP="007510EF">
      <w:pPr>
        <w:jc w:val="both"/>
        <w:textAlignment w:val="baseline"/>
        <w:rPr>
          <w:rFonts w:eastAsia="Times New Roman"/>
          <w:sz w:val="22"/>
          <w:szCs w:val="22"/>
        </w:rPr>
      </w:pPr>
      <w:r w:rsidRPr="0095032D">
        <w:rPr>
          <w:rFonts w:eastAsia="Times New Roman"/>
          <w:sz w:val="22"/>
          <w:szCs w:val="22"/>
        </w:rPr>
        <w:t xml:space="preserve">01771 - </w:t>
      </w:r>
      <w:r w:rsidRPr="0095032D">
        <w:rPr>
          <w:sz w:val="22"/>
          <w:szCs w:val="22"/>
        </w:rPr>
        <w:t>Israel: Politics and Society</w:t>
      </w:r>
      <w:r w:rsidR="007510EF">
        <w:rPr>
          <w:sz w:val="18"/>
          <w:szCs w:val="18"/>
        </w:rPr>
        <w:t xml:space="preserve">                    </w:t>
      </w:r>
      <w:r w:rsidRPr="0095032D">
        <w:rPr>
          <w:sz w:val="18"/>
          <w:szCs w:val="18"/>
        </w:rPr>
        <w:tab/>
      </w:r>
      <w:r>
        <w:rPr>
          <w:sz w:val="22"/>
          <w:szCs w:val="22"/>
        </w:rPr>
        <w:tab/>
        <w:t xml:space="preserve"> </w:t>
      </w:r>
      <w:r w:rsidRPr="0095032D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95032D">
        <w:rPr>
          <w:sz w:val="22"/>
          <w:szCs w:val="22"/>
        </w:rPr>
        <w:t>4 credits</w:t>
      </w:r>
    </w:p>
    <w:p w14:paraId="6EFDEC09" w14:textId="31FFDEB2" w:rsidR="00A223C8" w:rsidRDefault="00A223C8" w:rsidP="00A223C8">
      <w:pPr>
        <w:jc w:val="both"/>
        <w:textAlignment w:val="baseline"/>
        <w:rPr>
          <w:rFonts w:eastAsia="Times New Roman"/>
          <w:b/>
          <w:bCs/>
          <w:sz w:val="22"/>
          <w:szCs w:val="22"/>
        </w:rPr>
      </w:pPr>
    </w:p>
    <w:p w14:paraId="1E5519F8" w14:textId="77777777" w:rsidR="00CD72BE" w:rsidRDefault="00260733" w:rsidP="006B2CF4">
      <w:pPr>
        <w:jc w:val="both"/>
        <w:textAlignment w:val="baseline"/>
        <w:rPr>
          <w:rFonts w:eastAsia="Times New Roman"/>
          <w:sz w:val="22"/>
          <w:szCs w:val="22"/>
        </w:rPr>
      </w:pPr>
      <w:r w:rsidRPr="00496F56">
        <w:rPr>
          <w:rFonts w:eastAsia="Times New Roman"/>
          <w:b/>
          <w:bCs/>
          <w:sz w:val="22"/>
          <w:szCs w:val="22"/>
        </w:rPr>
        <w:t>Interdisciplinary Departmental Seminar</w:t>
      </w:r>
      <w:r w:rsidRPr="00496F56"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1 credit </w:t>
      </w:r>
    </w:p>
    <w:p w14:paraId="41D20CF2" w14:textId="77777777" w:rsidR="00260733" w:rsidRDefault="00260733" w:rsidP="00CD72BE">
      <w:pPr>
        <w:jc w:val="both"/>
        <w:textAlignment w:val="baseline"/>
        <w:rPr>
          <w:rFonts w:eastAsia="Times New Roman"/>
          <w:sz w:val="22"/>
          <w:szCs w:val="22"/>
        </w:rPr>
      </w:pPr>
    </w:p>
    <w:p w14:paraId="32476F30" w14:textId="27045BC9" w:rsidR="00260733" w:rsidRPr="00496F56" w:rsidRDefault="0070288C" w:rsidP="006B2CF4">
      <w:pPr>
        <w:jc w:val="both"/>
        <w:textAlignment w:val="baseline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Research Methods</w:t>
      </w:r>
      <w:r w:rsidR="00260733" w:rsidRPr="00496F56">
        <w:rPr>
          <w:rFonts w:eastAsia="Times New Roman"/>
          <w:b/>
          <w:bCs/>
          <w:sz w:val="22"/>
          <w:szCs w:val="22"/>
        </w:rPr>
        <w:t>: 2 credits</w:t>
      </w:r>
      <w:r w:rsidR="00A223C8">
        <w:rPr>
          <w:rFonts w:eastAsia="Times New Roman"/>
          <w:b/>
          <w:bCs/>
          <w:sz w:val="22"/>
          <w:szCs w:val="22"/>
        </w:rPr>
        <w:t xml:space="preserve"> (Choose one course from the following) </w:t>
      </w:r>
    </w:p>
    <w:p w14:paraId="740D4FD3" w14:textId="7B4DF92D" w:rsidR="00260733" w:rsidRPr="00260733" w:rsidRDefault="00260733" w:rsidP="00CE3094">
      <w:pPr>
        <w:jc w:val="both"/>
        <w:textAlignment w:val="baseline"/>
        <w:rPr>
          <w:rFonts w:eastAsia="Times New Roman"/>
          <w:sz w:val="22"/>
          <w:szCs w:val="22"/>
        </w:rPr>
      </w:pPr>
      <w:r w:rsidRPr="00260733">
        <w:rPr>
          <w:rFonts w:eastAsia="Times New Roman"/>
          <w:sz w:val="22"/>
          <w:szCs w:val="22"/>
        </w:rPr>
        <w:t>50518 -</w:t>
      </w:r>
      <w:r w:rsidR="00805757" w:rsidRPr="00CE3094">
        <w:rPr>
          <w:rFonts w:eastAsia="Times New Roman"/>
          <w:sz w:val="22"/>
          <w:szCs w:val="22"/>
        </w:rPr>
        <w:t xml:space="preserve"> </w:t>
      </w:r>
      <w:hyperlink r:id="rId7" w:tooltip="פריסת פרטי הקורסת מועד , מיקום ,מורים" w:history="1">
        <w:r w:rsidR="00CE3094" w:rsidRPr="00CE3094">
          <w:rPr>
            <w:rFonts w:eastAsia="Times New Roman"/>
            <w:sz w:val="22"/>
            <w:szCs w:val="22"/>
          </w:rPr>
          <w:t>Media and Discourse in Political Conflict</w:t>
        </w:r>
      </w:hyperlink>
      <w:r w:rsidR="00CE3094">
        <w:rPr>
          <w:rFonts w:eastAsia="Times New Roman"/>
          <w:sz w:val="22"/>
          <w:szCs w:val="22"/>
        </w:rPr>
        <w:tab/>
      </w:r>
      <w:r w:rsidR="00CE3094">
        <w:rPr>
          <w:rFonts w:eastAsia="Times New Roman"/>
          <w:sz w:val="22"/>
          <w:szCs w:val="22"/>
        </w:rPr>
        <w:tab/>
      </w:r>
      <w:r w:rsidR="00CE3094">
        <w:rPr>
          <w:rFonts w:eastAsia="Times New Roman"/>
          <w:sz w:val="22"/>
          <w:szCs w:val="22"/>
        </w:rPr>
        <w:tab/>
      </w:r>
      <w:r w:rsidR="00805757">
        <w:rPr>
          <w:rFonts w:eastAsia="Times New Roman"/>
          <w:sz w:val="22"/>
          <w:szCs w:val="22"/>
        </w:rPr>
        <w:t>2</w:t>
      </w:r>
      <w:r>
        <w:rPr>
          <w:rFonts w:eastAsia="Times New Roman"/>
          <w:sz w:val="22"/>
          <w:szCs w:val="22"/>
        </w:rPr>
        <w:t xml:space="preserve"> credits </w:t>
      </w:r>
    </w:p>
    <w:p w14:paraId="78B4BD4F" w14:textId="2CD67E78" w:rsidR="00496F56" w:rsidRDefault="00260733" w:rsidP="005D34FD">
      <w:pPr>
        <w:jc w:val="both"/>
        <w:textAlignment w:val="baseline"/>
        <w:rPr>
          <w:rFonts w:eastAsia="Times New Roman"/>
          <w:sz w:val="22"/>
          <w:szCs w:val="22"/>
        </w:rPr>
      </w:pPr>
      <w:r w:rsidRPr="00260733">
        <w:rPr>
          <w:rFonts w:eastAsia="Times New Roman"/>
          <w:sz w:val="22"/>
          <w:szCs w:val="22"/>
        </w:rPr>
        <w:t xml:space="preserve">50765 </w:t>
      </w:r>
      <w:r w:rsidR="00306B7C">
        <w:rPr>
          <w:rFonts w:eastAsia="Times New Roman"/>
          <w:sz w:val="22"/>
          <w:szCs w:val="22"/>
        </w:rPr>
        <w:t xml:space="preserve">–Quantitative textual analysis                       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2 credits </w:t>
      </w:r>
      <w:bookmarkStart w:id="0" w:name="505180"/>
      <w:bookmarkEnd w:id="0"/>
    </w:p>
    <w:p w14:paraId="48CF6EBE" w14:textId="77777777" w:rsidR="00496F56" w:rsidRDefault="00496F56" w:rsidP="00CD72BE">
      <w:pPr>
        <w:jc w:val="both"/>
        <w:textAlignment w:val="baseline"/>
        <w:rPr>
          <w:rFonts w:eastAsia="Times New Roman"/>
          <w:sz w:val="22"/>
          <w:szCs w:val="22"/>
        </w:rPr>
      </w:pPr>
    </w:p>
    <w:p w14:paraId="58D8505B" w14:textId="77777777" w:rsidR="00CD72BE" w:rsidRDefault="00496F56" w:rsidP="00490364">
      <w:pPr>
        <w:jc w:val="both"/>
        <w:textAlignment w:val="baseline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Workshops: 4-</w:t>
      </w:r>
      <w:r w:rsidR="00490364">
        <w:rPr>
          <w:rFonts w:eastAsia="Times New Roman"/>
          <w:b/>
          <w:bCs/>
          <w:sz w:val="22"/>
          <w:szCs w:val="22"/>
        </w:rPr>
        <w:t>5</w:t>
      </w:r>
      <w:r>
        <w:rPr>
          <w:rFonts w:eastAsia="Times New Roman"/>
          <w:b/>
          <w:bCs/>
          <w:sz w:val="22"/>
          <w:szCs w:val="22"/>
        </w:rPr>
        <w:t xml:space="preserve"> credits</w:t>
      </w:r>
      <w:r w:rsidR="00A223C8">
        <w:rPr>
          <w:rFonts w:eastAsia="Times New Roman"/>
          <w:b/>
          <w:bCs/>
          <w:sz w:val="22"/>
          <w:szCs w:val="22"/>
        </w:rPr>
        <w:t xml:space="preserve"> (choose two courses from the following) </w:t>
      </w:r>
    </w:p>
    <w:p w14:paraId="7D8F8B05" w14:textId="77777777" w:rsidR="002123FF" w:rsidRDefault="002123FF" w:rsidP="006B2CF4">
      <w:pPr>
        <w:jc w:val="both"/>
        <w:textAlignment w:val="baseline"/>
        <w:rPr>
          <w:rFonts w:eastAsia="Times New Roman"/>
          <w:sz w:val="22"/>
          <w:szCs w:val="22"/>
        </w:rPr>
      </w:pPr>
      <w:bookmarkStart w:id="1" w:name="5470613"/>
      <w:r>
        <w:rPr>
          <w:rFonts w:eastAsia="Times New Roman"/>
          <w:sz w:val="22"/>
          <w:szCs w:val="22"/>
        </w:rPr>
        <w:t xml:space="preserve">54714 - </w:t>
      </w:r>
      <w:r w:rsidRPr="00496F56">
        <w:rPr>
          <w:rFonts w:eastAsia="Times New Roman"/>
          <w:sz w:val="22"/>
          <w:szCs w:val="22"/>
        </w:rPr>
        <w:t>Effective Negotiation, Mediation and Conflict Resolution</w:t>
      </w:r>
      <w:r>
        <w:rPr>
          <w:rFonts w:eastAsia="Times New Roman"/>
          <w:sz w:val="22"/>
          <w:szCs w:val="22"/>
        </w:rPr>
        <w:tab/>
        <w:t xml:space="preserve">2 credits </w:t>
      </w:r>
    </w:p>
    <w:p w14:paraId="06D54877" w14:textId="77777777" w:rsidR="002123FF" w:rsidRDefault="002123FF" w:rsidP="006B2CF4">
      <w:pPr>
        <w:jc w:val="both"/>
        <w:textAlignment w:val="baseline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54718 - </w:t>
      </w:r>
      <w:r w:rsidRPr="00496F56">
        <w:rPr>
          <w:rFonts w:eastAsia="Times New Roman"/>
          <w:sz w:val="22"/>
          <w:szCs w:val="22"/>
        </w:rPr>
        <w:t>Dial</w:t>
      </w:r>
      <w:r w:rsidR="00490364">
        <w:rPr>
          <w:rFonts w:eastAsia="Times New Roman"/>
          <w:sz w:val="22"/>
          <w:szCs w:val="22"/>
        </w:rPr>
        <w:t>ogue, Narratives, Identities in</w:t>
      </w:r>
      <w:r w:rsidRPr="00496F56">
        <w:rPr>
          <w:rFonts w:eastAsia="Times New Roman"/>
          <w:sz w:val="22"/>
          <w:szCs w:val="22"/>
        </w:rPr>
        <w:t xml:space="preserve"> Conflict Resolution</w:t>
      </w:r>
      <w:r>
        <w:rPr>
          <w:b/>
          <w:bCs/>
          <w:sz w:val="18"/>
          <w:szCs w:val="18"/>
        </w:rPr>
        <w:tab/>
      </w:r>
      <w:r>
        <w:rPr>
          <w:rFonts w:eastAsia="Times New Roman"/>
          <w:sz w:val="22"/>
          <w:szCs w:val="22"/>
        </w:rPr>
        <w:t xml:space="preserve">2 credits </w:t>
      </w:r>
    </w:p>
    <w:p w14:paraId="3F49A445" w14:textId="0F537BE7" w:rsidR="005A4828" w:rsidRDefault="005A4828" w:rsidP="002123FF">
      <w:pPr>
        <w:jc w:val="both"/>
        <w:textAlignment w:val="baseline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54740 - </w:t>
      </w:r>
      <w:r w:rsidR="00EB32B7">
        <w:rPr>
          <w:rFonts w:eastAsia="Times New Roman"/>
          <w:sz w:val="22"/>
          <w:szCs w:val="22"/>
        </w:rPr>
        <w:t>Another Journey: Following the Tracks of C</w:t>
      </w:r>
      <w:r w:rsidRPr="005A4828">
        <w:rPr>
          <w:rFonts w:eastAsia="Times New Roman"/>
          <w:sz w:val="22"/>
          <w:szCs w:val="22"/>
        </w:rPr>
        <w:t>onflict and</w:t>
      </w:r>
    </w:p>
    <w:p w14:paraId="072FB6E6" w14:textId="77777777" w:rsidR="005A4828" w:rsidRDefault="005A4828" w:rsidP="006B2CF4">
      <w:pPr>
        <w:ind w:firstLine="720"/>
        <w:jc w:val="both"/>
        <w:textAlignment w:val="baseline"/>
        <w:rPr>
          <w:rFonts w:eastAsia="Times New Roman"/>
          <w:sz w:val="22"/>
          <w:szCs w:val="22"/>
        </w:rPr>
      </w:pPr>
      <w:r w:rsidRPr="005A4828">
        <w:rPr>
          <w:rFonts w:eastAsia="Times New Roman"/>
          <w:sz w:val="22"/>
          <w:szCs w:val="22"/>
        </w:rPr>
        <w:t xml:space="preserve"> Diversity</w:t>
      </w:r>
      <w:r>
        <w:rPr>
          <w:rFonts w:eastAsia="Times New Roman"/>
          <w:sz w:val="22"/>
          <w:szCs w:val="22"/>
        </w:rPr>
        <w:t xml:space="preserve"> 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3 credits </w:t>
      </w:r>
    </w:p>
    <w:p w14:paraId="225E157A" w14:textId="77777777" w:rsidR="006D3437" w:rsidRDefault="006D3437" w:rsidP="002123FF">
      <w:pPr>
        <w:jc w:val="both"/>
        <w:textAlignment w:val="baseline"/>
        <w:rPr>
          <w:rFonts w:eastAsia="Times New Roman"/>
          <w:b/>
          <w:bCs/>
          <w:sz w:val="22"/>
          <w:szCs w:val="22"/>
        </w:rPr>
      </w:pPr>
    </w:p>
    <w:p w14:paraId="73D96604" w14:textId="50D6AF7A" w:rsidR="002123FF" w:rsidRPr="0081062E" w:rsidRDefault="00DC75A2" w:rsidP="0081062E">
      <w:pPr>
        <w:pStyle w:val="ListParagraph"/>
        <w:ind w:left="0"/>
        <w:jc w:val="both"/>
        <w:textAlignment w:val="baseline"/>
        <w:rPr>
          <w:rFonts w:eastAsia="Times New Roman"/>
          <w:sz w:val="22"/>
          <w:szCs w:val="22"/>
          <w:u w:val="single"/>
        </w:rPr>
      </w:pPr>
      <w:r>
        <w:rPr>
          <w:rFonts w:eastAsia="Times New Roman"/>
          <w:sz w:val="22"/>
          <w:szCs w:val="22"/>
          <w:u w:val="single"/>
        </w:rPr>
        <w:t>2</w:t>
      </w:r>
      <w:r w:rsidR="00EB32B7">
        <w:rPr>
          <w:rFonts w:eastAsia="Times New Roman"/>
          <w:sz w:val="22"/>
          <w:szCs w:val="22"/>
          <w:u w:val="single"/>
        </w:rPr>
        <w:t xml:space="preserve">. </w:t>
      </w:r>
      <w:r w:rsidR="005A4828" w:rsidRPr="0081062E">
        <w:rPr>
          <w:rFonts w:eastAsia="Times New Roman"/>
          <w:sz w:val="22"/>
          <w:szCs w:val="22"/>
          <w:u w:val="single"/>
        </w:rPr>
        <w:t xml:space="preserve">Elective Courses: </w:t>
      </w:r>
      <w:r w:rsidR="00805757" w:rsidRPr="0081062E">
        <w:rPr>
          <w:rFonts w:eastAsia="Times New Roman"/>
          <w:sz w:val="22"/>
          <w:szCs w:val="22"/>
          <w:u w:val="single"/>
        </w:rPr>
        <w:t xml:space="preserve"> </w:t>
      </w:r>
      <w:r w:rsidR="00A560AA" w:rsidRPr="0081062E">
        <w:rPr>
          <w:rFonts w:eastAsia="Times New Roman"/>
          <w:sz w:val="22"/>
          <w:szCs w:val="22"/>
          <w:u w:val="single"/>
        </w:rPr>
        <w:t>12</w:t>
      </w:r>
      <w:r w:rsidR="00805757" w:rsidRPr="0081062E">
        <w:rPr>
          <w:rFonts w:eastAsia="Times New Roman"/>
          <w:sz w:val="22"/>
          <w:szCs w:val="22"/>
          <w:u w:val="single"/>
        </w:rPr>
        <w:t xml:space="preserve"> </w:t>
      </w:r>
      <w:r w:rsidR="005A4828" w:rsidRPr="0081062E">
        <w:rPr>
          <w:rFonts w:eastAsia="Times New Roman"/>
          <w:sz w:val="22"/>
          <w:szCs w:val="22"/>
          <w:u w:val="single"/>
        </w:rPr>
        <w:t xml:space="preserve">credits </w:t>
      </w:r>
      <w:r w:rsidR="00A560AA" w:rsidRPr="0081062E">
        <w:rPr>
          <w:rFonts w:eastAsia="Times New Roman"/>
          <w:sz w:val="22"/>
          <w:szCs w:val="22"/>
          <w:u w:val="single"/>
        </w:rPr>
        <w:t xml:space="preserve">(choose </w:t>
      </w:r>
      <w:r w:rsidR="005D34FD" w:rsidRPr="0081062E">
        <w:rPr>
          <w:rFonts w:eastAsia="Times New Roman"/>
          <w:sz w:val="22"/>
          <w:szCs w:val="22"/>
          <w:u w:val="single"/>
        </w:rPr>
        <w:t xml:space="preserve">courses </w:t>
      </w:r>
      <w:r w:rsidR="00A560AA" w:rsidRPr="0081062E">
        <w:rPr>
          <w:rFonts w:eastAsia="Times New Roman"/>
          <w:sz w:val="22"/>
          <w:szCs w:val="22"/>
          <w:u w:val="single"/>
        </w:rPr>
        <w:t>from the</w:t>
      </w:r>
      <w:r w:rsidR="005D34FD" w:rsidRPr="0081062E">
        <w:rPr>
          <w:rFonts w:eastAsia="Times New Roman"/>
          <w:sz w:val="22"/>
          <w:szCs w:val="22"/>
          <w:u w:val="single"/>
        </w:rPr>
        <w:t xml:space="preserve"> following 3 </w:t>
      </w:r>
      <w:proofErr w:type="gramStart"/>
      <w:r w:rsidR="005D34FD" w:rsidRPr="0081062E">
        <w:rPr>
          <w:rFonts w:eastAsia="Times New Roman"/>
          <w:sz w:val="22"/>
          <w:szCs w:val="22"/>
          <w:u w:val="single"/>
        </w:rPr>
        <w:t>clusters</w:t>
      </w:r>
      <w:r w:rsidR="00A560AA" w:rsidRPr="0081062E">
        <w:rPr>
          <w:rFonts w:eastAsia="Times New Roman"/>
          <w:sz w:val="22"/>
          <w:szCs w:val="22"/>
          <w:u w:val="single"/>
        </w:rPr>
        <w:t xml:space="preserve"> )</w:t>
      </w:r>
      <w:proofErr w:type="gramEnd"/>
    </w:p>
    <w:p w14:paraId="08138E02" w14:textId="77777777" w:rsidR="00637605" w:rsidRDefault="00637605" w:rsidP="00805757">
      <w:pPr>
        <w:jc w:val="both"/>
        <w:textAlignment w:val="baseline"/>
        <w:rPr>
          <w:rFonts w:eastAsia="Times New Roman"/>
          <w:b/>
          <w:bCs/>
          <w:sz w:val="22"/>
          <w:szCs w:val="22"/>
        </w:rPr>
      </w:pPr>
    </w:p>
    <w:p w14:paraId="713B8CC2" w14:textId="719B0099" w:rsidR="00637605" w:rsidRDefault="00637605" w:rsidP="00805757">
      <w:pPr>
        <w:jc w:val="both"/>
        <w:textAlignment w:val="baseline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Conflict resolution cluster</w:t>
      </w:r>
    </w:p>
    <w:p w14:paraId="6E0EB89A" w14:textId="06F0D8FA" w:rsidR="00A560AA" w:rsidRDefault="00A560AA" w:rsidP="00A560AA">
      <w:pPr>
        <w:jc w:val="both"/>
        <w:textAlignment w:val="baseline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54702 </w:t>
      </w:r>
      <w:r w:rsidRPr="00CE3094">
        <w:rPr>
          <w:rFonts w:eastAsia="Times New Roman"/>
          <w:sz w:val="22"/>
          <w:szCs w:val="22"/>
        </w:rPr>
        <w:t xml:space="preserve">- Psychology and Society in Conflicts   </w:t>
      </w:r>
      <w:r w:rsidRPr="00CE3094">
        <w:rPr>
          <w:rFonts w:eastAsia="Times New Roman"/>
          <w:sz w:val="22"/>
          <w:szCs w:val="22"/>
        </w:rPr>
        <w:tab/>
      </w:r>
      <w:r w:rsidRPr="00CE3094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 xml:space="preserve"> </w:t>
      </w:r>
      <w:r w:rsidRPr="00CE3094">
        <w:rPr>
          <w:rFonts w:eastAsia="Times New Roman"/>
          <w:sz w:val="22"/>
          <w:szCs w:val="22"/>
        </w:rPr>
        <w:tab/>
        <w:t>3 credits</w:t>
      </w:r>
    </w:p>
    <w:p w14:paraId="3B432C04" w14:textId="77777777" w:rsidR="0003415C" w:rsidRDefault="0003415C" w:rsidP="006B2CF4">
      <w:pPr>
        <w:jc w:val="both"/>
        <w:textAlignment w:val="baseline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50058 - </w:t>
      </w:r>
      <w:r w:rsidRPr="0003415C">
        <w:rPr>
          <w:rFonts w:eastAsia="Times New Roman"/>
          <w:sz w:val="22"/>
          <w:szCs w:val="22"/>
        </w:rPr>
        <w:t>Global protest communication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2 credits </w:t>
      </w:r>
    </w:p>
    <w:p w14:paraId="1AFC5A61" w14:textId="77777777" w:rsidR="00A223C8" w:rsidRDefault="00A223C8" w:rsidP="00A223C8">
      <w:pPr>
        <w:jc w:val="both"/>
        <w:textAlignment w:val="baseline"/>
        <w:rPr>
          <w:rFonts w:eastAsia="Times New Roman"/>
          <w:sz w:val="22"/>
          <w:szCs w:val="22"/>
        </w:rPr>
      </w:pPr>
      <w:r w:rsidRPr="00A223C8">
        <w:rPr>
          <w:rFonts w:eastAsia="Times New Roman"/>
          <w:sz w:val="22"/>
          <w:szCs w:val="22"/>
        </w:rPr>
        <w:t>54717 - Theories and Research in Conflict Resolution</w:t>
      </w:r>
      <w:r w:rsidRPr="00A223C8">
        <w:rPr>
          <w:rFonts w:eastAsia="Times New Roman"/>
          <w:sz w:val="22"/>
          <w:szCs w:val="22"/>
        </w:rPr>
        <w:tab/>
      </w:r>
      <w:r w:rsidRPr="00A223C8">
        <w:rPr>
          <w:rFonts w:eastAsia="Times New Roman"/>
          <w:sz w:val="22"/>
          <w:szCs w:val="22"/>
        </w:rPr>
        <w:tab/>
        <w:t xml:space="preserve">2 credits </w:t>
      </w:r>
    </w:p>
    <w:p w14:paraId="5036C548" w14:textId="77777777" w:rsidR="008C2023" w:rsidRDefault="008C2023" w:rsidP="008C2023">
      <w:pPr>
        <w:tabs>
          <w:tab w:val="left" w:pos="6563"/>
        </w:tabs>
        <w:jc w:val="both"/>
        <w:textAlignment w:val="baseline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50068 - Cybersecurity: technology, policy and politics                     2 credits </w:t>
      </w:r>
    </w:p>
    <w:p w14:paraId="7F80D79C" w14:textId="77777777" w:rsidR="00CE3094" w:rsidRDefault="00CE3094" w:rsidP="00CE3094">
      <w:pPr>
        <w:jc w:val="both"/>
        <w:textAlignment w:val="baseline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50059 -</w:t>
      </w:r>
      <w:r w:rsidRPr="00805757">
        <w:rPr>
          <w:rFonts w:ascii="Times New Roman" w:hAnsi="Times New Roman" w:cs="Times New Roman"/>
          <w:color w:val="auto"/>
        </w:rPr>
        <w:t xml:space="preserve"> </w:t>
      </w:r>
      <w:r w:rsidRPr="00CE3094">
        <w:rPr>
          <w:rFonts w:eastAsia="Times New Roman"/>
          <w:sz w:val="22"/>
          <w:szCs w:val="22"/>
        </w:rPr>
        <w:t xml:space="preserve">Propaganda Revisited: Political persuasion in </w:t>
      </w:r>
    </w:p>
    <w:p w14:paraId="0CDC6BD8" w14:textId="77777777" w:rsidR="00CE3094" w:rsidRDefault="00CE3094" w:rsidP="00CE3094">
      <w:pPr>
        <w:ind w:firstLine="720"/>
        <w:jc w:val="both"/>
        <w:textAlignment w:val="baseline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 w:rsidRPr="00CE3094">
        <w:rPr>
          <w:rFonts w:eastAsia="Times New Roman"/>
          <w:sz w:val="22"/>
          <w:szCs w:val="22"/>
        </w:rPr>
        <w:t>social conflicts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           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2 credits </w:t>
      </w:r>
    </w:p>
    <w:p w14:paraId="44B6E6FB" w14:textId="77777777" w:rsidR="00A223C8" w:rsidRDefault="00A223C8" w:rsidP="00805757">
      <w:pPr>
        <w:jc w:val="both"/>
        <w:textAlignment w:val="baseline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50987 - </w:t>
      </w:r>
      <w:hyperlink r:id="rId8" w:tooltip="פריסת פרטי הקורסת מועד , מיקום ,מורים" w:history="1">
        <w:r w:rsidRPr="00CD72BE">
          <w:rPr>
            <w:rFonts w:eastAsia="Times New Roman"/>
            <w:sz w:val="22"/>
            <w:szCs w:val="22"/>
          </w:rPr>
          <w:t>The Holocaust, Collective Memory and Cinema</w:t>
        </w:r>
      </w:hyperlink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2 credits </w:t>
      </w:r>
    </w:p>
    <w:p w14:paraId="10B77A5F" w14:textId="4F0A15A6" w:rsidR="006B2CF4" w:rsidRDefault="006B2CF4" w:rsidP="00306B7C">
      <w:pPr>
        <w:jc w:val="both"/>
        <w:textAlignment w:val="baseline"/>
        <w:rPr>
          <w:rFonts w:eastAsia="Times New Roman"/>
          <w:sz w:val="22"/>
          <w:szCs w:val="22"/>
        </w:rPr>
      </w:pPr>
      <w:r w:rsidRPr="00260733">
        <w:rPr>
          <w:rFonts w:eastAsia="Times New Roman"/>
          <w:sz w:val="22"/>
          <w:szCs w:val="22"/>
        </w:rPr>
        <w:t xml:space="preserve">50765 </w:t>
      </w:r>
      <w:r w:rsidR="00306B7C">
        <w:rPr>
          <w:rFonts w:eastAsia="Times New Roman"/>
          <w:sz w:val="22"/>
          <w:szCs w:val="22"/>
        </w:rPr>
        <w:t xml:space="preserve">– Quantitative textual analysis                   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2 credits </w:t>
      </w:r>
    </w:p>
    <w:p w14:paraId="2FBC9E98" w14:textId="33D4CB56" w:rsidR="0095032D" w:rsidRDefault="00CE3094" w:rsidP="007510EF">
      <w:pPr>
        <w:jc w:val="both"/>
        <w:textAlignment w:val="baseline"/>
        <w:rPr>
          <w:rFonts w:eastAsia="Times New Roman"/>
          <w:sz w:val="22"/>
          <w:szCs w:val="22"/>
        </w:rPr>
      </w:pPr>
      <w:r w:rsidRPr="00260733">
        <w:rPr>
          <w:rFonts w:eastAsia="Times New Roman"/>
          <w:sz w:val="22"/>
          <w:szCs w:val="22"/>
        </w:rPr>
        <w:t>50518 -</w:t>
      </w:r>
      <w:r w:rsidRPr="00CE3094">
        <w:rPr>
          <w:rFonts w:eastAsia="Times New Roman"/>
          <w:sz w:val="22"/>
          <w:szCs w:val="22"/>
        </w:rPr>
        <w:t xml:space="preserve"> </w:t>
      </w:r>
      <w:hyperlink r:id="rId9" w:tooltip="פריסת פרטי הקורסת מועד , מיקום ,מורים" w:history="1">
        <w:r w:rsidRPr="00CE3094">
          <w:rPr>
            <w:rFonts w:eastAsia="Times New Roman"/>
            <w:sz w:val="22"/>
            <w:szCs w:val="22"/>
          </w:rPr>
          <w:t>Media and Discourse in Political Con</w:t>
        </w:r>
        <w:r w:rsidR="007510EF">
          <w:rPr>
            <w:rFonts w:eastAsia="Times New Roman"/>
            <w:sz w:val="22"/>
            <w:szCs w:val="22"/>
          </w:rPr>
          <w:t>fl</w:t>
        </w:r>
        <w:r w:rsidRPr="00CE3094">
          <w:rPr>
            <w:rFonts w:eastAsia="Times New Roman"/>
            <w:sz w:val="22"/>
            <w:szCs w:val="22"/>
          </w:rPr>
          <w:t>ict</w:t>
        </w:r>
      </w:hyperlink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2 credits</w:t>
      </w:r>
    </w:p>
    <w:p w14:paraId="548AAABA" w14:textId="77777777" w:rsidR="00A560AA" w:rsidRDefault="00A560AA" w:rsidP="00A560AA">
      <w:pPr>
        <w:jc w:val="both"/>
        <w:textAlignment w:val="baseline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50057 - </w:t>
      </w:r>
      <w:r w:rsidRPr="0003415C">
        <w:rPr>
          <w:rFonts w:eastAsia="Times New Roman"/>
          <w:sz w:val="22"/>
          <w:szCs w:val="22"/>
        </w:rPr>
        <w:t>Terrorism Docudrama: Political Violence, Cinema and</w:t>
      </w:r>
    </w:p>
    <w:p w14:paraId="66C48DFD" w14:textId="77777777" w:rsidR="00A560AA" w:rsidRDefault="00A560AA" w:rsidP="00A560AA">
      <w:pPr>
        <w:jc w:val="both"/>
        <w:textAlignment w:val="baseline"/>
        <w:rPr>
          <w:rFonts w:eastAsia="Times New Roman"/>
          <w:sz w:val="22"/>
          <w:szCs w:val="22"/>
        </w:rPr>
      </w:pPr>
      <w:r w:rsidRPr="0003415C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             Visual Culture </w:t>
      </w:r>
      <w:r w:rsidRPr="0003415C">
        <w:rPr>
          <w:rFonts w:eastAsia="Times New Roman"/>
          <w:sz w:val="22"/>
          <w:szCs w:val="22"/>
        </w:rPr>
        <w:t>in the Global Ag</w:t>
      </w:r>
      <w:r>
        <w:rPr>
          <w:rFonts w:eastAsia="Times New Roman"/>
          <w:sz w:val="22"/>
          <w:szCs w:val="22"/>
        </w:rPr>
        <w:t>e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2 credits </w:t>
      </w:r>
    </w:p>
    <w:p w14:paraId="5A2F9671" w14:textId="77777777" w:rsidR="00BD080F" w:rsidRDefault="00BD080F" w:rsidP="00637605">
      <w:pPr>
        <w:jc w:val="both"/>
        <w:textAlignment w:val="baseline"/>
        <w:rPr>
          <w:rFonts w:eastAsia="Times New Roman"/>
          <w:sz w:val="22"/>
          <w:szCs w:val="22"/>
        </w:rPr>
      </w:pPr>
    </w:p>
    <w:p w14:paraId="6EAB4397" w14:textId="3F5815F3" w:rsidR="00BD080F" w:rsidRPr="00BD080F" w:rsidRDefault="00BD080F" w:rsidP="00637605">
      <w:pPr>
        <w:jc w:val="both"/>
        <w:textAlignment w:val="baseline"/>
        <w:rPr>
          <w:rFonts w:eastAsia="Times New Roman"/>
          <w:b/>
          <w:bCs/>
          <w:sz w:val="22"/>
          <w:szCs w:val="22"/>
        </w:rPr>
      </w:pPr>
      <w:r w:rsidRPr="00BD080F">
        <w:rPr>
          <w:rFonts w:eastAsia="Times New Roman"/>
          <w:b/>
          <w:bCs/>
          <w:sz w:val="22"/>
          <w:szCs w:val="22"/>
        </w:rPr>
        <w:t>International, Political, Communication, Law Cluster</w:t>
      </w:r>
    </w:p>
    <w:p w14:paraId="26301B2A" w14:textId="77777777" w:rsidR="004B1590" w:rsidRDefault="004B1590" w:rsidP="00637605">
      <w:pPr>
        <w:jc w:val="both"/>
        <w:textAlignment w:val="baseline"/>
        <w:rPr>
          <w:rFonts w:eastAsia="Times New Roman"/>
          <w:sz w:val="22"/>
          <w:szCs w:val="22"/>
          <w:rtl/>
        </w:rPr>
      </w:pPr>
    </w:p>
    <w:p w14:paraId="6CCFB968" w14:textId="77777777" w:rsidR="004B1590" w:rsidRDefault="004B1590" w:rsidP="00637605">
      <w:pPr>
        <w:jc w:val="both"/>
        <w:textAlignment w:val="baseline"/>
        <w:rPr>
          <w:rFonts w:eastAsia="Times New Roman"/>
          <w:sz w:val="22"/>
          <w:szCs w:val="22"/>
          <w:rtl/>
        </w:rPr>
      </w:pPr>
    </w:p>
    <w:p w14:paraId="6E2C487E" w14:textId="1E8EF167" w:rsidR="00BD080F" w:rsidRDefault="00BD080F" w:rsidP="00637605">
      <w:pPr>
        <w:jc w:val="both"/>
        <w:textAlignment w:val="baseline"/>
        <w:rPr>
          <w:rFonts w:eastAsia="Times New Roman"/>
          <w:sz w:val="22"/>
          <w:szCs w:val="22"/>
        </w:rPr>
      </w:pPr>
      <w:r w:rsidRPr="00637605">
        <w:rPr>
          <w:rFonts w:eastAsia="Times New Roman"/>
          <w:sz w:val="22"/>
          <w:szCs w:val="22"/>
        </w:rPr>
        <w:t xml:space="preserve">58892 - </w:t>
      </w:r>
      <w:hyperlink r:id="rId10">
        <w:r w:rsidRPr="00637605">
          <w:rPr>
            <w:rFonts w:eastAsia="Times New Roman"/>
            <w:sz w:val="22"/>
            <w:szCs w:val="22"/>
          </w:rPr>
          <w:t>Multinational Corporations in World Politics</w:t>
        </w:r>
      </w:hyperlink>
      <w:r>
        <w:rPr>
          <w:rFonts w:eastAsia="Times New Roman"/>
          <w:sz w:val="22"/>
          <w:szCs w:val="22"/>
        </w:rPr>
        <w:t xml:space="preserve">                        </w:t>
      </w:r>
      <w:r w:rsidRPr="00637605">
        <w:rPr>
          <w:rFonts w:eastAsia="Times New Roman"/>
          <w:sz w:val="22"/>
          <w:szCs w:val="22"/>
        </w:rPr>
        <w:t>2 credits</w:t>
      </w:r>
    </w:p>
    <w:p w14:paraId="038B40DE" w14:textId="76EA3520" w:rsidR="004B1590" w:rsidRDefault="008C2023" w:rsidP="00BD080F">
      <w:pPr>
        <w:jc w:val="both"/>
        <w:textAlignment w:val="baseline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50070</w:t>
      </w:r>
      <w:r w:rsidR="00EB32B7">
        <w:rPr>
          <w:rFonts w:eastAsia="Times New Roman"/>
          <w:sz w:val="22"/>
          <w:szCs w:val="22"/>
        </w:rPr>
        <w:t xml:space="preserve"> </w:t>
      </w:r>
      <w:r w:rsidR="00D2408D">
        <w:rPr>
          <w:rFonts w:eastAsia="Times New Roman"/>
          <w:sz w:val="22"/>
          <w:szCs w:val="22"/>
        </w:rPr>
        <w:t xml:space="preserve">-  </w:t>
      </w:r>
      <w:r w:rsidR="004B1590">
        <w:rPr>
          <w:rFonts w:eastAsia="Times New Roman"/>
          <w:sz w:val="22"/>
          <w:szCs w:val="22"/>
        </w:rPr>
        <w:t>Transitional Justice</w:t>
      </w:r>
      <w:r>
        <w:rPr>
          <w:rFonts w:eastAsia="Times New Roman"/>
          <w:sz w:val="22"/>
          <w:szCs w:val="22"/>
        </w:rPr>
        <w:t xml:space="preserve"> Processes</w:t>
      </w:r>
      <w:r w:rsidR="00EB32B7">
        <w:rPr>
          <w:rFonts w:eastAsia="Times New Roman"/>
          <w:sz w:val="22"/>
          <w:szCs w:val="22"/>
        </w:rPr>
        <w:t xml:space="preserve">: </w:t>
      </w:r>
      <w:proofErr w:type="gramStart"/>
      <w:r w:rsidR="00EB32B7">
        <w:rPr>
          <w:rFonts w:eastAsia="Times New Roman"/>
          <w:sz w:val="22"/>
          <w:szCs w:val="22"/>
        </w:rPr>
        <w:t xml:space="preserve">Political,  </w:t>
      </w:r>
      <w:r>
        <w:rPr>
          <w:rFonts w:eastAsia="Times New Roman"/>
          <w:sz w:val="22"/>
          <w:szCs w:val="22"/>
        </w:rPr>
        <w:t xml:space="preserve"> </w:t>
      </w:r>
      <w:proofErr w:type="gramEnd"/>
      <w:r>
        <w:rPr>
          <w:rFonts w:eastAsia="Times New Roman"/>
          <w:sz w:val="22"/>
          <w:szCs w:val="22"/>
        </w:rPr>
        <w:t xml:space="preserve">                        </w:t>
      </w:r>
      <w:r w:rsidR="004B1590">
        <w:rPr>
          <w:rFonts w:eastAsia="Times New Roman"/>
          <w:sz w:val="22"/>
          <w:szCs w:val="22"/>
        </w:rPr>
        <w:t xml:space="preserve">2  credits </w:t>
      </w:r>
    </w:p>
    <w:p w14:paraId="3FF7F0E8" w14:textId="559C6094" w:rsidR="00EB32B7" w:rsidRDefault="00EB32B7" w:rsidP="00BD080F">
      <w:pPr>
        <w:jc w:val="both"/>
        <w:textAlignment w:val="baseline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Cultural and Media Aspects                                     </w:t>
      </w:r>
    </w:p>
    <w:p w14:paraId="7448FFF6" w14:textId="4672DF93" w:rsidR="00BD080F" w:rsidRDefault="00BD080F" w:rsidP="00BD080F">
      <w:pPr>
        <w:jc w:val="both"/>
        <w:textAlignment w:val="baseline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62410 – International Human Rights Law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2 credits</w:t>
      </w:r>
    </w:p>
    <w:p w14:paraId="43BD6F59" w14:textId="77777777" w:rsidR="00BD080F" w:rsidRDefault="00BD080F" w:rsidP="00BD080F">
      <w:pPr>
        <w:jc w:val="both"/>
        <w:textAlignment w:val="baseline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62586 - </w:t>
      </w:r>
      <w:r w:rsidRPr="00637605">
        <w:rPr>
          <w:rFonts w:eastAsia="Times New Roman"/>
          <w:sz w:val="22"/>
          <w:szCs w:val="22"/>
        </w:rPr>
        <w:t>The Role of International Law in Resolving the</w:t>
      </w:r>
    </w:p>
    <w:p w14:paraId="55657742" w14:textId="77777777" w:rsidR="00BD080F" w:rsidRDefault="00BD080F" w:rsidP="00BD080F">
      <w:pPr>
        <w:ind w:firstLine="720"/>
        <w:jc w:val="both"/>
        <w:textAlignment w:val="baseline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 w:rsidRPr="00637605">
        <w:rPr>
          <w:rFonts w:eastAsia="Times New Roman"/>
          <w:sz w:val="22"/>
          <w:szCs w:val="22"/>
        </w:rPr>
        <w:t xml:space="preserve"> Middle-East Conflict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4 credits</w:t>
      </w:r>
    </w:p>
    <w:p w14:paraId="2D9555F3" w14:textId="77777777" w:rsidR="00BD080F" w:rsidRDefault="00BD080F" w:rsidP="00BD080F">
      <w:pPr>
        <w:jc w:val="both"/>
        <w:textAlignment w:val="baseline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38730 - </w:t>
      </w:r>
      <w:r w:rsidRPr="00637605">
        <w:rPr>
          <w:rFonts w:eastAsia="Times New Roman"/>
          <w:sz w:val="22"/>
          <w:szCs w:val="22"/>
        </w:rPr>
        <w:t>Jerusalem: between Zionism and the Arab</w:t>
      </w:r>
    </w:p>
    <w:p w14:paraId="550F269D" w14:textId="6B32035D" w:rsidR="00BD080F" w:rsidRDefault="00BD080F" w:rsidP="00BD080F">
      <w:pPr>
        <w:ind w:firstLine="720"/>
        <w:jc w:val="both"/>
        <w:textAlignment w:val="baseline"/>
        <w:rPr>
          <w:rFonts w:eastAsia="Times New Roman"/>
          <w:sz w:val="22"/>
          <w:szCs w:val="22"/>
        </w:rPr>
      </w:pPr>
      <w:r w:rsidRPr="00637605">
        <w:rPr>
          <w:rFonts w:eastAsia="Times New Roman"/>
          <w:sz w:val="22"/>
          <w:szCs w:val="22"/>
        </w:rPr>
        <w:t xml:space="preserve"> </w:t>
      </w:r>
      <w:r w:rsidR="00EB32B7">
        <w:rPr>
          <w:rFonts w:eastAsia="Times New Roman"/>
          <w:sz w:val="22"/>
          <w:szCs w:val="22"/>
        </w:rPr>
        <w:t xml:space="preserve"> </w:t>
      </w:r>
      <w:r w:rsidRPr="00637605">
        <w:rPr>
          <w:rFonts w:eastAsia="Times New Roman"/>
          <w:sz w:val="22"/>
          <w:szCs w:val="22"/>
        </w:rPr>
        <w:t>National Movement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Pr="00637605">
        <w:rPr>
          <w:rFonts w:eastAsia="Times New Roman"/>
          <w:sz w:val="22"/>
          <w:szCs w:val="22"/>
        </w:rPr>
        <w:tab/>
        <w:t>2 credits</w:t>
      </w:r>
    </w:p>
    <w:p w14:paraId="30F18192" w14:textId="77777777" w:rsidR="00BD080F" w:rsidRDefault="00BD080F" w:rsidP="00BD080F">
      <w:pPr>
        <w:jc w:val="both"/>
        <w:textAlignment w:val="baseline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38731 - </w:t>
      </w:r>
      <w:r w:rsidRPr="00637605">
        <w:rPr>
          <w:rFonts w:eastAsia="Times New Roman"/>
          <w:sz w:val="22"/>
          <w:szCs w:val="22"/>
        </w:rPr>
        <w:t>Christians, Jews, Samaritans, Muslims: Cultural</w:t>
      </w:r>
    </w:p>
    <w:p w14:paraId="3C0493E8" w14:textId="78B7F706" w:rsidR="00BD080F" w:rsidRDefault="00BD080F" w:rsidP="00BD080F">
      <w:pPr>
        <w:ind w:firstLine="720"/>
        <w:jc w:val="both"/>
        <w:textAlignment w:val="baseline"/>
        <w:rPr>
          <w:rFonts w:eastAsia="Times New Roman"/>
          <w:sz w:val="22"/>
          <w:szCs w:val="22"/>
        </w:rPr>
      </w:pPr>
      <w:r w:rsidRPr="00637605">
        <w:rPr>
          <w:rFonts w:eastAsia="Times New Roman"/>
          <w:sz w:val="22"/>
          <w:szCs w:val="22"/>
        </w:rPr>
        <w:t xml:space="preserve"> </w:t>
      </w:r>
      <w:r w:rsidR="00EB32B7">
        <w:rPr>
          <w:rFonts w:eastAsia="Times New Roman"/>
          <w:sz w:val="22"/>
          <w:szCs w:val="22"/>
        </w:rPr>
        <w:t xml:space="preserve"> </w:t>
      </w:r>
      <w:r w:rsidRPr="00637605">
        <w:rPr>
          <w:rFonts w:eastAsia="Times New Roman"/>
          <w:sz w:val="22"/>
          <w:szCs w:val="22"/>
        </w:rPr>
        <w:t>Encounters and Religious Conversion in Medieval Pale</w:t>
      </w:r>
      <w:r w:rsidRPr="00637605">
        <w:rPr>
          <w:rFonts w:eastAsia="Times New Roman"/>
          <w:sz w:val="22"/>
          <w:szCs w:val="22"/>
        </w:rPr>
        <w:tab/>
        <w:t>2 credits</w:t>
      </w:r>
    </w:p>
    <w:p w14:paraId="308BC002" w14:textId="78FEB66E" w:rsidR="009A0D92" w:rsidRDefault="00BD080F" w:rsidP="008C2023">
      <w:pPr>
        <w:jc w:val="both"/>
        <w:textAlignment w:val="baseline"/>
        <w:rPr>
          <w:sz w:val="18"/>
          <w:szCs w:val="18"/>
        </w:rPr>
      </w:pPr>
      <w:r>
        <w:rPr>
          <w:rFonts w:eastAsia="Times New Roman"/>
          <w:sz w:val="22"/>
          <w:szCs w:val="22"/>
        </w:rPr>
        <w:lastRenderedPageBreak/>
        <w:t xml:space="preserve">01660 - </w:t>
      </w:r>
      <w:r w:rsidRPr="0095032D">
        <w:rPr>
          <w:sz w:val="22"/>
          <w:szCs w:val="22"/>
        </w:rPr>
        <w:t xml:space="preserve">Israel's Defense Policy: The Limits of Military Power </w:t>
      </w:r>
      <w:r w:rsidR="00306B7C">
        <w:rPr>
          <w:sz w:val="18"/>
          <w:szCs w:val="18"/>
        </w:rPr>
        <w:t xml:space="preserve">         </w:t>
      </w:r>
      <w:r w:rsidR="00306B7C" w:rsidRPr="009A0D92">
        <w:rPr>
          <w:sz w:val="22"/>
          <w:szCs w:val="22"/>
        </w:rPr>
        <w:t xml:space="preserve">  </w:t>
      </w:r>
      <w:r w:rsidR="009A0D92" w:rsidRPr="009A0D92">
        <w:rPr>
          <w:sz w:val="22"/>
          <w:szCs w:val="22"/>
        </w:rPr>
        <w:t>2 credits</w:t>
      </w:r>
      <w:r w:rsidR="00306B7C" w:rsidRPr="009A0D92">
        <w:rPr>
          <w:sz w:val="22"/>
          <w:szCs w:val="22"/>
        </w:rPr>
        <w:t xml:space="preserve">   </w:t>
      </w:r>
      <w:r w:rsidR="00306B7C">
        <w:rPr>
          <w:sz w:val="18"/>
          <w:szCs w:val="18"/>
        </w:rPr>
        <w:t xml:space="preserve">            </w:t>
      </w:r>
    </w:p>
    <w:p w14:paraId="5276A036" w14:textId="3BAB2A8A" w:rsidR="00BD080F" w:rsidRPr="008C2023" w:rsidRDefault="00BD080F" w:rsidP="008C2023">
      <w:pPr>
        <w:jc w:val="both"/>
        <w:textAlignment w:val="baseline"/>
        <w:rPr>
          <w:sz w:val="18"/>
          <w:szCs w:val="18"/>
        </w:rPr>
      </w:pPr>
      <w:r>
        <w:rPr>
          <w:rFonts w:eastAsia="Times New Roman"/>
          <w:sz w:val="22"/>
          <w:szCs w:val="22"/>
        </w:rPr>
        <w:t xml:space="preserve">01736 </w:t>
      </w:r>
      <w:r w:rsidRPr="0095032D">
        <w:rPr>
          <w:sz w:val="22"/>
          <w:szCs w:val="22"/>
        </w:rPr>
        <w:t xml:space="preserve">- </w:t>
      </w:r>
      <w:r>
        <w:rPr>
          <w:sz w:val="22"/>
          <w:szCs w:val="22"/>
        </w:rPr>
        <w:t>I</w:t>
      </w:r>
      <w:r w:rsidRPr="0095032D">
        <w:rPr>
          <w:sz w:val="22"/>
          <w:szCs w:val="22"/>
        </w:rPr>
        <w:t>srael, the West and Radical Islam</w:t>
      </w:r>
      <w:r w:rsidR="007510EF"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7510EF"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2 credits</w:t>
      </w:r>
    </w:p>
    <w:p w14:paraId="018DE735" w14:textId="77777777" w:rsidR="00306B7C" w:rsidRDefault="00306B7C" w:rsidP="00BD080F">
      <w:pPr>
        <w:jc w:val="both"/>
        <w:textAlignment w:val="baseline"/>
        <w:rPr>
          <w:rFonts w:eastAsia="Times New Roman"/>
          <w:b/>
          <w:bCs/>
          <w:sz w:val="22"/>
          <w:szCs w:val="22"/>
        </w:rPr>
      </w:pPr>
    </w:p>
    <w:p w14:paraId="69A74D77" w14:textId="77777777" w:rsidR="00D2408D" w:rsidRDefault="00D2408D" w:rsidP="00BD080F">
      <w:pPr>
        <w:jc w:val="both"/>
        <w:textAlignment w:val="baseline"/>
        <w:rPr>
          <w:rFonts w:eastAsia="Times New Roman"/>
          <w:b/>
          <w:bCs/>
          <w:sz w:val="22"/>
          <w:szCs w:val="22"/>
        </w:rPr>
      </w:pPr>
    </w:p>
    <w:p w14:paraId="71FB62D3" w14:textId="77777777" w:rsidR="00D2408D" w:rsidRDefault="00D2408D" w:rsidP="00BD080F">
      <w:pPr>
        <w:jc w:val="both"/>
        <w:textAlignment w:val="baseline"/>
        <w:rPr>
          <w:rFonts w:eastAsia="Times New Roman"/>
          <w:b/>
          <w:bCs/>
          <w:sz w:val="22"/>
          <w:szCs w:val="22"/>
        </w:rPr>
      </w:pPr>
    </w:p>
    <w:p w14:paraId="41B930C4" w14:textId="5253C00C" w:rsidR="00BD080F" w:rsidRDefault="00BD080F" w:rsidP="00BD080F">
      <w:pPr>
        <w:jc w:val="both"/>
        <w:textAlignment w:val="baseline"/>
        <w:rPr>
          <w:rFonts w:eastAsia="Times New Roman"/>
          <w:sz w:val="22"/>
          <w:szCs w:val="22"/>
        </w:rPr>
      </w:pPr>
      <w:r w:rsidRPr="00BD080F">
        <w:rPr>
          <w:rFonts w:eastAsia="Times New Roman"/>
          <w:b/>
          <w:bCs/>
          <w:sz w:val="22"/>
          <w:szCs w:val="22"/>
        </w:rPr>
        <w:t>Social, Psychological, Cultural, Gender Cluster</w:t>
      </w:r>
    </w:p>
    <w:p w14:paraId="3F70E5F2" w14:textId="7890ACB6" w:rsidR="00BD080F" w:rsidRDefault="00BD080F" w:rsidP="00BD080F">
      <w:pPr>
        <w:jc w:val="both"/>
        <w:textAlignment w:val="baseline"/>
        <w:rPr>
          <w:rFonts w:eastAsia="Times New Roman"/>
          <w:sz w:val="22"/>
          <w:szCs w:val="22"/>
        </w:rPr>
      </w:pPr>
      <w:r w:rsidRPr="00637605">
        <w:rPr>
          <w:rFonts w:eastAsia="Times New Roman"/>
          <w:sz w:val="22"/>
          <w:szCs w:val="22"/>
        </w:rPr>
        <w:t xml:space="preserve">40858 - </w:t>
      </w:r>
      <w:hyperlink r:id="rId11">
        <w:r w:rsidRPr="00637605">
          <w:rPr>
            <w:rFonts w:eastAsia="Times New Roman"/>
            <w:sz w:val="22"/>
            <w:szCs w:val="22"/>
          </w:rPr>
          <w:t>Spatial Justice and Cities</w:t>
        </w:r>
      </w:hyperlink>
      <w:r w:rsidRPr="00637605">
        <w:rPr>
          <w:rFonts w:eastAsia="Times New Roman"/>
          <w:sz w:val="22"/>
          <w:szCs w:val="22"/>
        </w:rPr>
        <w:t xml:space="preserve">                                                    2 credits</w:t>
      </w:r>
    </w:p>
    <w:p w14:paraId="0A312B5B" w14:textId="1B58FC6E" w:rsidR="00BD080F" w:rsidRDefault="00BD080F" w:rsidP="00637605">
      <w:pPr>
        <w:jc w:val="both"/>
        <w:textAlignment w:val="baseline"/>
        <w:rPr>
          <w:rFonts w:eastAsia="Times New Roman"/>
          <w:sz w:val="22"/>
          <w:szCs w:val="22"/>
        </w:rPr>
      </w:pPr>
      <w:r w:rsidRPr="00637605">
        <w:rPr>
          <w:rFonts w:eastAsia="Times New Roman"/>
          <w:sz w:val="22"/>
          <w:szCs w:val="22"/>
        </w:rPr>
        <w:t>53661 - Culture and Inequality</w:t>
      </w:r>
      <w:r>
        <w:rPr>
          <w:rFonts w:eastAsia="Times New Roman"/>
          <w:sz w:val="22"/>
          <w:szCs w:val="22"/>
        </w:rPr>
        <w:t xml:space="preserve"> </w:t>
      </w:r>
      <w:r w:rsidRPr="00CE3094">
        <w:rPr>
          <w:rFonts w:eastAsia="Times New Roman"/>
          <w:sz w:val="22"/>
          <w:szCs w:val="22"/>
        </w:rPr>
        <w:t xml:space="preserve">in Global Perspective  </w:t>
      </w:r>
      <w:r>
        <w:rPr>
          <w:rFonts w:eastAsia="Times New Roman"/>
          <w:sz w:val="22"/>
          <w:szCs w:val="22"/>
        </w:rPr>
        <w:t xml:space="preserve">                    </w:t>
      </w:r>
      <w:r w:rsidRPr="00637605">
        <w:rPr>
          <w:rFonts w:eastAsia="Times New Roman"/>
          <w:sz w:val="22"/>
          <w:szCs w:val="22"/>
        </w:rPr>
        <w:t>2 credits</w:t>
      </w:r>
    </w:p>
    <w:p w14:paraId="46C5A6CE" w14:textId="77777777" w:rsidR="00BD080F" w:rsidRDefault="00BD080F" w:rsidP="00BD080F">
      <w:pPr>
        <w:jc w:val="both"/>
        <w:textAlignment w:val="baseline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40825 - </w:t>
      </w:r>
      <w:r w:rsidRPr="00213483">
        <w:rPr>
          <w:rFonts w:eastAsia="Times New Roman"/>
          <w:sz w:val="22"/>
          <w:szCs w:val="22"/>
        </w:rPr>
        <w:t xml:space="preserve">The Transition to a Low Carbon Society: a 3-day </w:t>
      </w:r>
    </w:p>
    <w:p w14:paraId="279D1942" w14:textId="77777777" w:rsidR="00BD080F" w:rsidRDefault="00BD080F" w:rsidP="00BD080F">
      <w:pPr>
        <w:ind w:firstLine="720"/>
        <w:jc w:val="both"/>
        <w:textAlignment w:val="baseline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</w:t>
      </w:r>
      <w:r w:rsidRPr="00213483">
        <w:rPr>
          <w:rFonts w:eastAsia="Times New Roman"/>
          <w:sz w:val="22"/>
          <w:szCs w:val="22"/>
        </w:rPr>
        <w:t xml:space="preserve">Field Workshop in the Desert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Pr="00213483">
        <w:rPr>
          <w:rFonts w:eastAsia="Times New Roman"/>
          <w:sz w:val="22"/>
          <w:szCs w:val="22"/>
        </w:rPr>
        <w:t>2 credits</w:t>
      </w:r>
    </w:p>
    <w:bookmarkEnd w:id="1"/>
    <w:p w14:paraId="2D69F680" w14:textId="77777777" w:rsidR="00982F10" w:rsidRDefault="00982F10">
      <w:pPr>
        <w:jc w:val="both"/>
        <w:textAlignment w:val="baseline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62668 - </w:t>
      </w:r>
      <w:r w:rsidRPr="00637605">
        <w:rPr>
          <w:rFonts w:eastAsia="Times New Roman"/>
          <w:sz w:val="22"/>
          <w:szCs w:val="22"/>
        </w:rPr>
        <w:t>Human Rights and Democracy</w:t>
      </w:r>
      <w:r w:rsidRPr="00637605">
        <w:rPr>
          <w:rFonts w:eastAsia="Times New Roman"/>
          <w:sz w:val="22"/>
          <w:szCs w:val="22"/>
        </w:rPr>
        <w:tab/>
      </w:r>
      <w:r w:rsidRPr="00637605">
        <w:rPr>
          <w:rFonts w:eastAsia="Times New Roman"/>
          <w:sz w:val="22"/>
          <w:szCs w:val="22"/>
        </w:rPr>
        <w:tab/>
      </w:r>
      <w:r w:rsidRPr="00637605">
        <w:rPr>
          <w:rFonts w:eastAsia="Times New Roman"/>
          <w:sz w:val="22"/>
          <w:szCs w:val="22"/>
        </w:rPr>
        <w:tab/>
      </w:r>
      <w:r w:rsidRPr="00637605">
        <w:rPr>
          <w:rFonts w:eastAsia="Times New Roman"/>
          <w:sz w:val="22"/>
          <w:szCs w:val="22"/>
        </w:rPr>
        <w:tab/>
        <w:t>4 credits</w:t>
      </w:r>
    </w:p>
    <w:p w14:paraId="260B29C6" w14:textId="77777777" w:rsidR="0095032D" w:rsidRPr="0095032D" w:rsidRDefault="0081587E" w:rsidP="0095032D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01704 - </w:t>
      </w:r>
      <w:r w:rsidRPr="0095032D">
        <w:rPr>
          <w:rFonts w:eastAsia="Times New Roman"/>
          <w:sz w:val="22"/>
          <w:szCs w:val="22"/>
        </w:rPr>
        <w:t>Introduction to the Anthropology and Sociology</w:t>
      </w:r>
    </w:p>
    <w:p w14:paraId="55B39763" w14:textId="33298C48" w:rsidR="0081587E" w:rsidRDefault="0095032D" w:rsidP="007510EF">
      <w:pPr>
        <w:ind w:firstLine="720"/>
        <w:jc w:val="both"/>
        <w:rPr>
          <w:rFonts w:eastAsia="Times New Roman"/>
          <w:sz w:val="22"/>
          <w:szCs w:val="22"/>
        </w:rPr>
      </w:pPr>
      <w:r w:rsidRPr="0095032D">
        <w:rPr>
          <w:rFonts w:eastAsia="Times New Roman"/>
          <w:sz w:val="22"/>
          <w:szCs w:val="22"/>
        </w:rPr>
        <w:t xml:space="preserve"> </w:t>
      </w:r>
      <w:r w:rsidR="0081587E" w:rsidRPr="0095032D">
        <w:rPr>
          <w:rFonts w:eastAsia="Times New Roman"/>
          <w:sz w:val="22"/>
          <w:szCs w:val="22"/>
        </w:rPr>
        <w:t xml:space="preserve"> of Israeli Society: The Many Facets of Israel</w:t>
      </w:r>
      <w:r w:rsidR="007510EF">
        <w:rPr>
          <w:rFonts w:eastAsia="Times New Roman"/>
          <w:sz w:val="22"/>
          <w:szCs w:val="22"/>
        </w:rPr>
        <w:t xml:space="preserve">           </w:t>
      </w:r>
      <w:r>
        <w:rPr>
          <w:rFonts w:eastAsia="Times New Roman"/>
          <w:sz w:val="22"/>
          <w:szCs w:val="22"/>
        </w:rPr>
        <w:tab/>
      </w:r>
      <w:r w:rsidR="0081587E" w:rsidRPr="0095032D">
        <w:rPr>
          <w:rFonts w:eastAsia="Times New Roman"/>
          <w:sz w:val="22"/>
          <w:szCs w:val="22"/>
        </w:rPr>
        <w:t>4 credits</w:t>
      </w:r>
    </w:p>
    <w:p w14:paraId="65C38A6D" w14:textId="044D03DB" w:rsidR="0081587E" w:rsidRDefault="0081587E" w:rsidP="007510EF">
      <w:pPr>
        <w:jc w:val="both"/>
        <w:textAlignment w:val="baseline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01725</w:t>
      </w:r>
      <w:r w:rsidR="0095032D">
        <w:rPr>
          <w:rFonts w:eastAsia="Times New Roman"/>
          <w:sz w:val="22"/>
          <w:szCs w:val="22"/>
        </w:rPr>
        <w:t xml:space="preserve"> - </w:t>
      </w:r>
      <w:r w:rsidR="0095032D" w:rsidRPr="0095032D">
        <w:rPr>
          <w:rFonts w:eastAsia="Times New Roman"/>
          <w:sz w:val="22"/>
          <w:szCs w:val="22"/>
        </w:rPr>
        <w:t>Israel from a Gendered Perspective</w:t>
      </w:r>
      <w:r w:rsidR="007510EF">
        <w:rPr>
          <w:rFonts w:eastAsia="Times New Roman"/>
          <w:sz w:val="22"/>
          <w:szCs w:val="22"/>
        </w:rPr>
        <w:t xml:space="preserve">                         </w:t>
      </w:r>
      <w:r w:rsidR="0095032D">
        <w:rPr>
          <w:rFonts w:eastAsia="Times New Roman"/>
          <w:sz w:val="22"/>
          <w:szCs w:val="22"/>
        </w:rPr>
        <w:tab/>
      </w:r>
      <w:r w:rsidR="0095032D" w:rsidRPr="0095032D">
        <w:rPr>
          <w:rFonts w:eastAsia="Times New Roman"/>
          <w:sz w:val="22"/>
          <w:szCs w:val="22"/>
        </w:rPr>
        <w:t>2 credits</w:t>
      </w:r>
    </w:p>
    <w:p w14:paraId="0BC394B6" w14:textId="77777777" w:rsidR="0095032D" w:rsidRPr="00BD080F" w:rsidRDefault="0081587E" w:rsidP="0081587E">
      <w:pPr>
        <w:jc w:val="both"/>
        <w:textAlignment w:val="baseline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01739</w:t>
      </w:r>
      <w:r w:rsidR="0095032D">
        <w:rPr>
          <w:rFonts w:eastAsia="Times New Roman"/>
          <w:sz w:val="22"/>
          <w:szCs w:val="22"/>
        </w:rPr>
        <w:t xml:space="preserve"> </w:t>
      </w:r>
      <w:r w:rsidR="0095032D" w:rsidRPr="00BD080F">
        <w:rPr>
          <w:rFonts w:eastAsia="Times New Roman"/>
          <w:sz w:val="22"/>
          <w:szCs w:val="22"/>
        </w:rPr>
        <w:t xml:space="preserve">- </w:t>
      </w:r>
      <w:r w:rsidR="0095032D" w:rsidRPr="00BD080F">
        <w:rPr>
          <w:sz w:val="22"/>
          <w:szCs w:val="22"/>
        </w:rPr>
        <w:t xml:space="preserve">From Jews to Hebrews (and back): </w:t>
      </w:r>
    </w:p>
    <w:p w14:paraId="5472E145" w14:textId="754B8576" w:rsidR="0095032D" w:rsidRPr="00BD080F" w:rsidRDefault="0095032D" w:rsidP="0095032D">
      <w:pPr>
        <w:ind w:left="720"/>
        <w:jc w:val="both"/>
        <w:textAlignment w:val="baseline"/>
        <w:rPr>
          <w:sz w:val="22"/>
          <w:szCs w:val="22"/>
        </w:rPr>
      </w:pPr>
      <w:r w:rsidRPr="00BD080F">
        <w:rPr>
          <w:sz w:val="22"/>
          <w:szCs w:val="22"/>
        </w:rPr>
        <w:t>The Zionist Culture between Continuation and Revolt</w:t>
      </w:r>
      <w:r w:rsidR="009A0D92">
        <w:rPr>
          <w:sz w:val="22"/>
          <w:szCs w:val="22"/>
        </w:rPr>
        <w:t xml:space="preserve">         2 credits</w:t>
      </w:r>
    </w:p>
    <w:p w14:paraId="4FDDEA78" w14:textId="178EA218" w:rsidR="0081587E" w:rsidRPr="009A0D92" w:rsidRDefault="0081587E" w:rsidP="009A0D92">
      <w:pPr>
        <w:jc w:val="both"/>
        <w:textAlignment w:val="baseline"/>
        <w:rPr>
          <w:rFonts w:eastAsia="Times New Roman"/>
          <w:sz w:val="22"/>
          <w:szCs w:val="22"/>
        </w:rPr>
      </w:pPr>
      <w:bookmarkStart w:id="2" w:name="_GoBack"/>
      <w:bookmarkEnd w:id="2"/>
      <w:r w:rsidRPr="0095032D">
        <w:rPr>
          <w:rFonts w:eastAsia="Times New Roman"/>
          <w:sz w:val="22"/>
          <w:szCs w:val="22"/>
        </w:rPr>
        <w:t>01925</w:t>
      </w:r>
      <w:r w:rsidR="0095032D">
        <w:rPr>
          <w:rFonts w:eastAsia="Times New Roman"/>
          <w:sz w:val="22"/>
          <w:szCs w:val="22"/>
        </w:rPr>
        <w:t xml:space="preserve"> - </w:t>
      </w:r>
      <w:r w:rsidR="0095032D" w:rsidRPr="0095032D">
        <w:rPr>
          <w:sz w:val="22"/>
          <w:szCs w:val="22"/>
        </w:rPr>
        <w:t>Religion in Israeli Society</w:t>
      </w:r>
      <w:r w:rsidR="0095032D">
        <w:rPr>
          <w:sz w:val="22"/>
          <w:szCs w:val="22"/>
        </w:rPr>
        <w:tab/>
      </w:r>
      <w:r w:rsidR="0095032D">
        <w:rPr>
          <w:sz w:val="22"/>
          <w:szCs w:val="22"/>
        </w:rPr>
        <w:tab/>
      </w:r>
      <w:r w:rsidR="00306B7C">
        <w:rPr>
          <w:sz w:val="22"/>
          <w:szCs w:val="22"/>
        </w:rPr>
        <w:t xml:space="preserve">                         </w:t>
      </w:r>
      <w:r w:rsidR="009A0D92">
        <w:rPr>
          <w:sz w:val="22"/>
          <w:szCs w:val="22"/>
        </w:rPr>
        <w:t xml:space="preserve">          </w:t>
      </w:r>
      <w:r w:rsidR="0095032D">
        <w:rPr>
          <w:sz w:val="22"/>
          <w:szCs w:val="22"/>
        </w:rPr>
        <w:t>2 credits</w:t>
      </w:r>
    </w:p>
    <w:sectPr w:rsidR="0081587E" w:rsidRPr="009A0D92" w:rsidSect="006821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05CF"/>
    <w:multiLevelType w:val="multilevel"/>
    <w:tmpl w:val="EEF83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A0F53"/>
    <w:multiLevelType w:val="hybridMultilevel"/>
    <w:tmpl w:val="0172E6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C5B3B"/>
    <w:multiLevelType w:val="hybridMultilevel"/>
    <w:tmpl w:val="9C784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75CCE"/>
    <w:multiLevelType w:val="hybridMultilevel"/>
    <w:tmpl w:val="EB6876B8"/>
    <w:lvl w:ilvl="0" w:tplc="C980DAC8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8511C1"/>
    <w:multiLevelType w:val="multilevel"/>
    <w:tmpl w:val="7CB0D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A07632"/>
    <w:multiLevelType w:val="hybridMultilevel"/>
    <w:tmpl w:val="9EDA94FA"/>
    <w:lvl w:ilvl="0" w:tplc="EBEC6E9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378F4"/>
    <w:multiLevelType w:val="hybridMultilevel"/>
    <w:tmpl w:val="3DB805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B5777"/>
    <w:multiLevelType w:val="hybridMultilevel"/>
    <w:tmpl w:val="EFDECB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507D4F"/>
    <w:multiLevelType w:val="hybridMultilevel"/>
    <w:tmpl w:val="C91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845E9"/>
    <w:multiLevelType w:val="multilevel"/>
    <w:tmpl w:val="5F548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21640E"/>
    <w:multiLevelType w:val="hybridMultilevel"/>
    <w:tmpl w:val="E5C2DE6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227FE"/>
    <w:multiLevelType w:val="hybridMultilevel"/>
    <w:tmpl w:val="F27AB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A817A0B"/>
    <w:multiLevelType w:val="hybridMultilevel"/>
    <w:tmpl w:val="4F4C74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lvl w:ilvl="0">
        <w:numFmt w:val="lowerLetter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710"/>
          </w:tabs>
          <w:ind w:left="171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430"/>
          </w:tabs>
          <w:ind w:left="243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3150"/>
          </w:tabs>
          <w:ind w:left="315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870"/>
          </w:tabs>
          <w:ind w:left="387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590"/>
          </w:tabs>
          <w:ind w:left="459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310"/>
          </w:tabs>
          <w:ind w:left="531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6030"/>
          </w:tabs>
          <w:ind w:left="603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750"/>
          </w:tabs>
          <w:ind w:left="6750" w:hanging="360"/>
        </w:pPr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11"/>
  </w:num>
  <w:num w:numId="10">
    <w:abstractNumId w:val="12"/>
  </w:num>
  <w:num w:numId="11">
    <w:abstractNumId w:val="2"/>
  </w:num>
  <w:num w:numId="12">
    <w:abstractNumId w:val="7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136"/>
    <w:rsid w:val="0003415C"/>
    <w:rsid w:val="000856F3"/>
    <w:rsid w:val="001617CF"/>
    <w:rsid w:val="001A1649"/>
    <w:rsid w:val="001B5C42"/>
    <w:rsid w:val="002123FF"/>
    <w:rsid w:val="00242937"/>
    <w:rsid w:val="00260733"/>
    <w:rsid w:val="00301F04"/>
    <w:rsid w:val="00306B7C"/>
    <w:rsid w:val="003643B6"/>
    <w:rsid w:val="00392518"/>
    <w:rsid w:val="003A1410"/>
    <w:rsid w:val="00490364"/>
    <w:rsid w:val="00496F56"/>
    <w:rsid w:val="004B1590"/>
    <w:rsid w:val="004F65AA"/>
    <w:rsid w:val="00500A9B"/>
    <w:rsid w:val="00515F74"/>
    <w:rsid w:val="005A4828"/>
    <w:rsid w:val="005D34FD"/>
    <w:rsid w:val="005F06AA"/>
    <w:rsid w:val="005F1F2F"/>
    <w:rsid w:val="00624568"/>
    <w:rsid w:val="00632663"/>
    <w:rsid w:val="00637378"/>
    <w:rsid w:val="00637605"/>
    <w:rsid w:val="00642117"/>
    <w:rsid w:val="00647253"/>
    <w:rsid w:val="00662626"/>
    <w:rsid w:val="00680084"/>
    <w:rsid w:val="006821DE"/>
    <w:rsid w:val="00691DF9"/>
    <w:rsid w:val="006B2CF4"/>
    <w:rsid w:val="006C7B9B"/>
    <w:rsid w:val="006D3437"/>
    <w:rsid w:val="006D57DA"/>
    <w:rsid w:val="0070288C"/>
    <w:rsid w:val="007510EF"/>
    <w:rsid w:val="0075381E"/>
    <w:rsid w:val="0079069C"/>
    <w:rsid w:val="00805757"/>
    <w:rsid w:val="0081062E"/>
    <w:rsid w:val="0081587E"/>
    <w:rsid w:val="008C2023"/>
    <w:rsid w:val="0092463A"/>
    <w:rsid w:val="0095032D"/>
    <w:rsid w:val="00982F10"/>
    <w:rsid w:val="009A0D92"/>
    <w:rsid w:val="00A223C8"/>
    <w:rsid w:val="00A26033"/>
    <w:rsid w:val="00A560AA"/>
    <w:rsid w:val="00A826CB"/>
    <w:rsid w:val="00AA52F9"/>
    <w:rsid w:val="00AC19DD"/>
    <w:rsid w:val="00B07EBF"/>
    <w:rsid w:val="00B170D3"/>
    <w:rsid w:val="00BD080F"/>
    <w:rsid w:val="00BE0CF9"/>
    <w:rsid w:val="00C715C0"/>
    <w:rsid w:val="00CD72BE"/>
    <w:rsid w:val="00CE3094"/>
    <w:rsid w:val="00CE5D3E"/>
    <w:rsid w:val="00D008CB"/>
    <w:rsid w:val="00D2408D"/>
    <w:rsid w:val="00D85C1C"/>
    <w:rsid w:val="00DC75A2"/>
    <w:rsid w:val="00E00DC4"/>
    <w:rsid w:val="00E063E8"/>
    <w:rsid w:val="00E140EB"/>
    <w:rsid w:val="00E62136"/>
    <w:rsid w:val="00E8499F"/>
    <w:rsid w:val="00E97FC6"/>
    <w:rsid w:val="00EB32B7"/>
    <w:rsid w:val="00F57315"/>
    <w:rsid w:val="00F70F54"/>
    <w:rsid w:val="00F97BFD"/>
    <w:rsid w:val="00FB7EEA"/>
    <w:rsid w:val="00FE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23434"/>
  <w15:chartTrackingRefBased/>
  <w15:docId w15:val="{87D62AFE-968E-4B20-A3B0-D6794391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136"/>
    <w:pPr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99"/>
    <w:qFormat/>
    <w:rsid w:val="00E62136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62136"/>
    <w:rPr>
      <w:rFonts w:ascii="Arial" w:eastAsia="Arial" w:hAnsi="Arial" w:cs="Arial"/>
      <w:i/>
      <w:iCs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E6213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72B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0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733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733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733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733"/>
    <w:rPr>
      <w:rFonts w:ascii="Tahoma" w:eastAsia="Arial" w:hAnsi="Tahoma" w:cs="Tahoma"/>
      <w:color w:val="000000"/>
      <w:sz w:val="18"/>
      <w:szCs w:val="18"/>
    </w:rPr>
  </w:style>
  <w:style w:type="character" w:styleId="BookTitle">
    <w:name w:val="Book Title"/>
    <w:basedOn w:val="DefaultParagraphFont"/>
    <w:uiPriority w:val="99"/>
    <w:qFormat/>
    <w:rsid w:val="00FB7EEA"/>
    <w:rPr>
      <w:rFonts w:cs="Times New Roman"/>
      <w:b/>
      <w:bCs/>
      <w:i/>
      <w:iCs/>
      <w:spacing w:val="5"/>
    </w:rPr>
  </w:style>
  <w:style w:type="paragraph" w:customStyle="1" w:styleId="s6">
    <w:name w:val="s6"/>
    <w:basedOn w:val="Normal"/>
    <w:uiPriority w:val="99"/>
    <w:rsid w:val="00FB7EEA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s16">
    <w:name w:val="s16"/>
    <w:basedOn w:val="Normal"/>
    <w:uiPriority w:val="99"/>
    <w:rsid w:val="00FB7EEA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7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naton.huji.ac.il/index.php/NewSyl/58892/2/2017/" TargetMode="External"/><Relationship Id="rId11" Type="http://schemas.openxmlformats.org/officeDocument/2006/relationships/hyperlink" Target="http://shnaton.huji.ac.il/index.php/NewSyl/40858/2/2017/" TargetMode="External"/><Relationship Id="rId5" Type="http://schemas.openxmlformats.org/officeDocument/2006/relationships/hyperlink" Target="javascript:void()" TargetMode="External"/><Relationship Id="rId10" Type="http://schemas.openxmlformats.org/officeDocument/2006/relationships/hyperlink" Target="http://shnaton.huji.ac.il/index.php/NewSyl/58892/2/20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tamarya</dc:creator>
  <cp:keywords/>
  <dc:description/>
  <cp:lastModifiedBy>Timna Medovoy</cp:lastModifiedBy>
  <cp:revision>5</cp:revision>
  <cp:lastPrinted>2017-12-14T08:42:00Z</cp:lastPrinted>
  <dcterms:created xsi:type="dcterms:W3CDTF">2018-05-09T17:25:00Z</dcterms:created>
  <dcterms:modified xsi:type="dcterms:W3CDTF">2018-05-22T18:41:00Z</dcterms:modified>
</cp:coreProperties>
</file>